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DA" w:rsidRDefault="001B2EDA" w:rsidP="001B2EDA">
      <w:pPr>
        <w:snapToGrid w:val="0"/>
        <w:spacing w:line="240" w:lineRule="auto"/>
        <w:rPr>
          <w:rFonts w:ascii="方正小标宋简体" w:eastAsia="方正小标宋简体" w:hAnsi="方正小标宋简体" w:hint="eastAsia"/>
          <w:sz w:val="44"/>
        </w:rPr>
      </w:pPr>
      <w:r>
        <w:rPr>
          <w:rFonts w:ascii="方正小标宋简体" w:eastAsia="方正小标宋简体" w:hAnsi="方正小标宋简体" w:hint="eastAsia"/>
          <w:sz w:val="44"/>
        </w:rPr>
        <w:t>福建省海洋与渔业应急指挥决策支持系统</w:t>
      </w:r>
    </w:p>
    <w:p w:rsidR="001B2EDA" w:rsidRDefault="001B2EDA" w:rsidP="001B2EDA">
      <w:pPr>
        <w:snapToGrid w:val="0"/>
        <w:spacing w:line="240" w:lineRule="auto"/>
        <w:jc w:val="center"/>
        <w:rPr>
          <w:rFonts w:ascii="方正小标宋简体" w:eastAsia="方正小标宋简体" w:hAnsi="方正小标宋简体" w:hint="eastAsia"/>
          <w:sz w:val="44"/>
        </w:rPr>
      </w:pPr>
      <w:r>
        <w:rPr>
          <w:rFonts w:ascii="方正小标宋简体" w:eastAsia="方正小标宋简体" w:hAnsi="方正小标宋简体" w:hint="eastAsia"/>
          <w:sz w:val="44"/>
        </w:rPr>
        <w:t xml:space="preserve">  管理办法（暂行）</w:t>
      </w:r>
    </w:p>
    <w:p w:rsidR="001B2EDA" w:rsidRDefault="001B2EDA" w:rsidP="001B2EDA">
      <w:pPr>
        <w:snapToGrid w:val="0"/>
        <w:spacing w:line="240" w:lineRule="auto"/>
        <w:rPr>
          <w:rFonts w:ascii="方正小标宋简体" w:eastAsia="方正小标宋简体" w:hAnsi="方正小标宋简体" w:hint="eastAsia"/>
        </w:rPr>
      </w:pPr>
      <w:r>
        <w:rPr>
          <w:rFonts w:ascii="方正小标宋简体" w:eastAsia="方正小标宋简体" w:hAnsi="方正小标宋简体" w:hint="eastAsia"/>
          <w:sz w:val="44"/>
        </w:rPr>
        <w:t xml:space="preserve">             </w:t>
      </w:r>
    </w:p>
    <w:p w:rsidR="001B2EDA" w:rsidRDefault="001B2EDA" w:rsidP="001B2EDA">
      <w:pPr>
        <w:spacing w:line="540" w:lineRule="exact"/>
        <w:jc w:val="center"/>
        <w:rPr>
          <w:rFonts w:ascii="仿宋_GB2312" w:hAnsi="仿宋_GB2312" w:hint="eastAsia"/>
        </w:rPr>
      </w:pPr>
      <w:r>
        <w:rPr>
          <w:rFonts w:ascii="仿宋_GB2312" w:hAnsi="仿宋_GB2312" w:hint="eastAsia"/>
        </w:rPr>
        <w:t>第一章  总则</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第一条 福建省海洋与渔业应急指挥决策支持系统（以下简称系统）是福建省海洋与渔业防灾减灾体系的重要组成部分。为加强系统的综合管理，充分发挥系统的辅助决策作用，保证各级海洋与渔业行政主管部门在应急情况下，按“统一指挥、分级管理”的原则，有效处置各种突发事件，最大程度地减少损失，保障渔民群众的生命财产安全。根据有关法律、法规，结合本省实际，制定本管理办法。</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第二条  系统包括省、市、县三级海洋与渔业应急指挥中心、综合信息管理平台、通信网络、渔船安全救助终端（北斗·海事一体机、一键报警手机、短波和超短波电台）、AIS终端设备和渔港、养殖区视频监控设备。</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第三条 本管理办法适用于负责系统建设、使用、管理的所有单位和个人。</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第二章  任务和职责</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第四条 福建省海洋与渔业厅是系统建设和管理的主管机关，具体负责系统的规划、建设。</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省、市、县三级海洋与渔业应急指挥中心负责系统的使用管理。</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省、市、县级海洋与渔业行政执法机构应做好辖区内渔船安全救助终端、AIS终端配备情况的监督检查。</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第五条 各级海洋与渔业行政主管部门应做到应急指挥机</w:t>
      </w:r>
      <w:r>
        <w:rPr>
          <w:rFonts w:ascii="仿宋_GB2312" w:hAnsi="仿宋_GB2312" w:hint="eastAsia"/>
        </w:rPr>
        <w:lastRenderedPageBreak/>
        <w:t>构、人员、职责、经费、制度（预案）“五落实”。</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省、市级应急指挥中心专职值班人员配备不少于4－6人；县级应急指挥中心专职值班人员配备不少于3人。系统日常的运行、维护费用应纳入各级海洋与渔业行政主管部门年度经费预算。</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第六条 省、市级和沿海县(市）区应急指挥中心实行24小时值班制度。</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第七条 省、市、县级应急指挥中心在接警和处警时，应严格按照接处警流程处置。</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第八条 省级应急指挥中心负责组织市级系统管理人员的业务培训；市级应急指挥中心负责县级系统管理人员的业务培训。各级海洋与渔业行政主管部门应将渔船安全终端的使用管理培训列入驾驶类职务船员培训内容。</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第九条 渔船安全终端各类业务</w:t>
      </w:r>
      <w:proofErr w:type="gramStart"/>
      <w:r>
        <w:rPr>
          <w:rFonts w:ascii="仿宋_GB2312" w:hAnsi="仿宋_GB2312" w:hint="eastAsia"/>
        </w:rPr>
        <w:t>标识码按如下</w:t>
      </w:r>
      <w:proofErr w:type="gramEnd"/>
      <w:r>
        <w:rPr>
          <w:rFonts w:ascii="仿宋_GB2312" w:hAnsi="仿宋_GB2312" w:hint="eastAsia"/>
        </w:rPr>
        <w:t>规定实行统一规范管理。</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㈠省级应急指挥中心根据沿海各设区市符合入网条件的渔船数分配北斗海事一体机、AIS终端业务标识码，并将业务标识码存储在福建省渔船数据管理系统，供市、县渔业部门办证时提取使用。</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㈡县级应急指挥中心（或行政服务中心）负责受理安全终端的设备入网、变更、注销申请，核查申请资料的真实、有效性，并将相关资料在县级应急指挥中心存档。</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㈢县级应急指挥中心（或行政服务中心）要负责将渔船相关信息及各类业务标识码录入福建省渔船数据管理系统，并建立相关档案。</w:t>
      </w:r>
    </w:p>
    <w:p w:rsidR="001B2EDA" w:rsidRDefault="001B2EDA" w:rsidP="001B2EDA">
      <w:pPr>
        <w:spacing w:line="540" w:lineRule="exact"/>
        <w:ind w:firstLine="200"/>
        <w:rPr>
          <w:rFonts w:ascii="仿宋_GB2312" w:hAnsi="仿宋_GB2312" w:hint="eastAsia"/>
        </w:rPr>
      </w:pPr>
      <w:r>
        <w:rPr>
          <w:rFonts w:ascii="仿宋_GB2312" w:hAnsi="仿宋_GB2312" w:hint="eastAsia"/>
        </w:rPr>
        <w:lastRenderedPageBreak/>
        <w:t xml:space="preserve">   第十条 各级应急指挥中心发现系统故障，应及时逐级上报，省级应急指挥中心要及时联系相关单位尽快排除故障，恢复运行。</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第十一条 各级海洋与渔业应急指挥中心应掌握本辖区内所有渔船动态和渔船安全终端上线使用情况，并每月5日前将渔船安全终端上线使用情况通报给县级海洋与渔业行政执法机构。</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第十二条 县级海洋与渔业行政执法机构根据应急指挥中心提供的情况，通知相关渔船及时整改。</w:t>
      </w:r>
    </w:p>
    <w:p w:rsidR="001B2EDA" w:rsidRDefault="001B2EDA" w:rsidP="001B2EDA">
      <w:pPr>
        <w:spacing w:line="540" w:lineRule="exact"/>
        <w:ind w:firstLine="200"/>
        <w:rPr>
          <w:rFonts w:ascii="仿宋_GB2312" w:hAnsi="仿宋_GB2312" w:hint="eastAsia"/>
          <w:szCs w:val="32"/>
        </w:rPr>
      </w:pPr>
      <w:r>
        <w:rPr>
          <w:rFonts w:ascii="仿宋_GB2312" w:hAnsi="仿宋_GB2312" w:hint="eastAsia"/>
        </w:rPr>
        <w:t xml:space="preserve">   第十三条  </w:t>
      </w:r>
      <w:r>
        <w:rPr>
          <w:rFonts w:ascii="仿宋_GB2312" w:hAnsi="仿宋_GB2312" w:hint="eastAsia"/>
          <w:szCs w:val="32"/>
        </w:rPr>
        <w:t>各设区市、县海洋与渔业行政主管部门应将安全终端的配备纳入监管；各级渔业船舶检验机构，应将渔船安全终端的配备情况纳入监督检查范围，核查船籍港所在地的县级应急指挥中心</w:t>
      </w:r>
      <w:r>
        <w:rPr>
          <w:rFonts w:ascii="仿宋_GB2312" w:hAnsi="仿宋_GB2312" w:hint="eastAsia"/>
        </w:rPr>
        <w:t>（或行政服务中心）</w:t>
      </w:r>
      <w:r>
        <w:rPr>
          <w:rFonts w:ascii="仿宋_GB2312" w:hAnsi="仿宋_GB2312" w:hint="eastAsia"/>
          <w:szCs w:val="32"/>
        </w:rPr>
        <w:t>出具的船用终端入网注册证明，并将渔船安全终端的设备型号与产品编号备注在检验证书中的“无线电部分”；各级海洋与渔业行政执法机构应将渔船安全终端的配备、安装与使用情况作为执法检查的重要内容。</w:t>
      </w:r>
    </w:p>
    <w:p w:rsidR="001B2EDA" w:rsidRDefault="001B2EDA" w:rsidP="001B2EDA">
      <w:pPr>
        <w:spacing w:line="540" w:lineRule="exact"/>
        <w:rPr>
          <w:rFonts w:ascii="仿宋_GB2312" w:hAnsi="仿宋_GB2312" w:hint="eastAsia"/>
        </w:rPr>
      </w:pPr>
      <w:r>
        <w:rPr>
          <w:rFonts w:ascii="仿宋_GB2312" w:hAnsi="仿宋_GB2312" w:hint="eastAsia"/>
        </w:rPr>
        <w:t xml:space="preserve">              第三章  安全终端配备和使用</w:t>
      </w:r>
    </w:p>
    <w:p w:rsidR="001B2EDA" w:rsidRDefault="001B2EDA" w:rsidP="001B2EDA">
      <w:pPr>
        <w:pStyle w:val="p0"/>
        <w:spacing w:line="540" w:lineRule="exact"/>
        <w:ind w:firstLine="420"/>
        <w:rPr>
          <w:rFonts w:ascii="仿宋_GB2312" w:hAnsi="仿宋_GB2312" w:hint="eastAsia"/>
        </w:rPr>
      </w:pPr>
      <w:r>
        <w:rPr>
          <w:rFonts w:ascii="仿宋_GB2312" w:hAnsi="仿宋_GB2312" w:hint="eastAsia"/>
        </w:rPr>
        <w:t xml:space="preserve">  第十四条 所有海上作业渔船,必须</w:t>
      </w:r>
      <w:r>
        <w:rPr>
          <w:rFonts w:ascii="仿宋_GB2312" w:hAnsi="仿宋_GB2312" w:hint="eastAsia"/>
          <w:kern w:val="2"/>
          <w:szCs w:val="24"/>
        </w:rPr>
        <w:t>配备相应的渔船安全终端设备，小型渔船应至少配备带有定位功能的手持或船载安全终端，大中型渔船必须配备北斗·海事一体机、AIS船载终端、带有GPS定位功能的短波电台或</w:t>
      </w:r>
      <w:proofErr w:type="gramStart"/>
      <w:r>
        <w:rPr>
          <w:rFonts w:ascii="仿宋_GB2312" w:hAnsi="仿宋_GB2312" w:hint="eastAsia"/>
          <w:kern w:val="2"/>
          <w:szCs w:val="24"/>
        </w:rPr>
        <w:t>超短波数传电台</w:t>
      </w:r>
      <w:proofErr w:type="gramEnd"/>
      <w:r>
        <w:rPr>
          <w:rFonts w:ascii="仿宋_GB2312" w:hAnsi="仿宋_GB2312" w:hint="eastAsia"/>
          <w:kern w:val="2"/>
          <w:szCs w:val="24"/>
        </w:rPr>
        <w:t>。</w:t>
      </w:r>
      <w:r>
        <w:rPr>
          <w:rFonts w:ascii="仿宋_GB2312" w:hAnsi="仿宋_GB2312" w:hint="eastAsia"/>
        </w:rPr>
        <w:t>渔船配备安全终端设备后，驾驶人员应熟练掌握渔船安全终端的使用、报警功能以及操作方法，并指定专人负责渔船安全终端的保管、使用，定期进行设备日常检查、维护保养，确保渔船安全终端正常运行。</w:t>
      </w:r>
    </w:p>
    <w:p w:rsidR="001B2EDA" w:rsidRDefault="001B2EDA" w:rsidP="001B2EDA">
      <w:pPr>
        <w:spacing w:line="540" w:lineRule="exact"/>
        <w:ind w:firstLine="200"/>
        <w:rPr>
          <w:rFonts w:ascii="仿宋_GB2312" w:hAnsi="仿宋_GB2312" w:hint="eastAsia"/>
        </w:rPr>
      </w:pPr>
      <w:r>
        <w:rPr>
          <w:rFonts w:ascii="仿宋_GB2312" w:hAnsi="仿宋_GB2312" w:hint="eastAsia"/>
        </w:rPr>
        <w:lastRenderedPageBreak/>
        <w:t xml:space="preserve">   第十五条 渔船在出海生产前，船长应检查所配备的渔船安全终端，确认安全终端是否开机并正常使用。发现终端故障，应及时送修，并告知县级应急指挥中心。报备船上其他联系方式；配备公众移动网终端的渔船在出海前应查询通信费用余额，发现不足或欠费，应尽快缴费。</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第十六条 渔船出航或在外地锚泊时，渔船安全终端必须24小时开启使用。</w:t>
      </w:r>
    </w:p>
    <w:p w:rsidR="001B2EDA" w:rsidRDefault="001B2EDA" w:rsidP="001B2EDA">
      <w:pPr>
        <w:spacing w:line="540" w:lineRule="exact"/>
        <w:ind w:firstLine="200"/>
        <w:rPr>
          <w:rFonts w:ascii="仿宋_GB2312" w:hAnsi="仿宋_GB2312" w:hint="eastAsia"/>
        </w:rPr>
      </w:pPr>
      <w:r>
        <w:rPr>
          <w:rFonts w:ascii="仿宋_GB2312" w:hAnsi="仿宋_GB2312" w:hint="eastAsia"/>
        </w:rPr>
        <w:t xml:space="preserve">   第十七条 渔船收到遇险渔船发出的报警信号或应急指挥中心发出的救助通知时，应及时回应。在不影响自身安全的情况下，应全力施救。</w:t>
      </w:r>
    </w:p>
    <w:p w:rsidR="001B2EDA" w:rsidRDefault="001B2EDA" w:rsidP="001B2EDA">
      <w:pPr>
        <w:spacing w:line="540" w:lineRule="exact"/>
        <w:ind w:firstLine="200"/>
        <w:rPr>
          <w:rFonts w:ascii="仿宋_GB2312" w:hAnsi="仿宋_GB2312" w:hint="eastAsia"/>
          <w:szCs w:val="32"/>
        </w:rPr>
      </w:pPr>
      <w:r>
        <w:rPr>
          <w:rFonts w:ascii="仿宋_GB2312" w:hAnsi="仿宋_GB2312" w:hint="eastAsia"/>
        </w:rPr>
        <w:t xml:space="preserve">  第十八条  渔船在无险情时，不得触发安全救助终端上的报警开关。</w:t>
      </w:r>
    </w:p>
    <w:p w:rsidR="001B2EDA" w:rsidRDefault="001B2EDA" w:rsidP="001B2EDA">
      <w:pPr>
        <w:pStyle w:val="p0"/>
        <w:spacing w:line="540" w:lineRule="exact"/>
        <w:ind w:firstLine="420"/>
        <w:rPr>
          <w:rFonts w:ascii="仿宋_GB2312" w:hAnsi="仿宋_GB2312" w:hint="eastAsia"/>
        </w:rPr>
      </w:pPr>
      <w:r>
        <w:rPr>
          <w:rFonts w:ascii="仿宋_GB2312" w:hAnsi="仿宋_GB2312" w:hint="eastAsia"/>
        </w:rPr>
        <w:t xml:space="preserve"> 第十九条 渔船过户、新增、报废过程中要同步办理渔船安全终端的数据变更。渔船安全终端信息变更按照以下流程办理：</w:t>
      </w:r>
    </w:p>
    <w:p w:rsidR="001B2EDA" w:rsidRDefault="001B2EDA" w:rsidP="001B2EDA">
      <w:pPr>
        <w:spacing w:line="540" w:lineRule="exact"/>
        <w:rPr>
          <w:rFonts w:ascii="仿宋_GB2312" w:hAnsi="仿宋_GB2312" w:hint="eastAsia"/>
          <w:szCs w:val="32"/>
        </w:rPr>
      </w:pPr>
      <w:r>
        <w:rPr>
          <w:rFonts w:ascii="仿宋_GB2312" w:hAnsi="仿宋_GB2312" w:hint="eastAsia"/>
          <w:szCs w:val="32"/>
        </w:rPr>
        <w:t xml:space="preserve">    （一）过户渔船，卖出方需持渔船检验证书到船籍港所在地的县级应急指挥中心</w:t>
      </w:r>
      <w:r>
        <w:rPr>
          <w:rFonts w:ascii="仿宋_GB2312" w:hAnsi="仿宋_GB2312" w:hint="eastAsia"/>
        </w:rPr>
        <w:t>（或行政服务中心）</w:t>
      </w:r>
      <w:r>
        <w:rPr>
          <w:rFonts w:ascii="仿宋_GB2312" w:hAnsi="仿宋_GB2312" w:hint="eastAsia"/>
          <w:szCs w:val="32"/>
        </w:rPr>
        <w:t>申请注销业务标识码后，再按有关规定办理渔船过户手续，县级应急指挥中心</w:t>
      </w:r>
      <w:r>
        <w:rPr>
          <w:rFonts w:ascii="仿宋_GB2312" w:hAnsi="仿宋_GB2312" w:hint="eastAsia"/>
        </w:rPr>
        <w:t>（或行政服务中心）</w:t>
      </w:r>
      <w:r>
        <w:rPr>
          <w:rFonts w:ascii="仿宋_GB2312" w:hAnsi="仿宋_GB2312" w:hint="eastAsia"/>
          <w:szCs w:val="32"/>
        </w:rPr>
        <w:t>应在渔船检验证书中的“无线电部分”备注业务标识码的注销情况；买入方需先到船籍港所在地的县级应急指挥中心</w:t>
      </w:r>
      <w:r>
        <w:rPr>
          <w:rFonts w:ascii="仿宋_GB2312" w:hAnsi="仿宋_GB2312" w:hint="eastAsia"/>
        </w:rPr>
        <w:t>（或行政服务中心）</w:t>
      </w:r>
      <w:r>
        <w:rPr>
          <w:rFonts w:ascii="仿宋_GB2312" w:hAnsi="仿宋_GB2312" w:hint="eastAsia"/>
          <w:szCs w:val="32"/>
        </w:rPr>
        <w:t>申请入网注册后，再按有关规定办理渔船检验、登记、捕捞许可等事项。</w:t>
      </w:r>
    </w:p>
    <w:p w:rsidR="001B2EDA" w:rsidRDefault="001B2EDA" w:rsidP="001B2EDA">
      <w:pPr>
        <w:spacing w:line="540" w:lineRule="exact"/>
        <w:ind w:firstLineChars="200" w:firstLine="616"/>
        <w:rPr>
          <w:rFonts w:ascii="仿宋_GB2312" w:hAnsi="仿宋_GB2312" w:hint="eastAsia"/>
          <w:b/>
          <w:bCs/>
          <w:szCs w:val="32"/>
        </w:rPr>
      </w:pPr>
      <w:r>
        <w:rPr>
          <w:rFonts w:ascii="仿宋_GB2312" w:hAnsi="仿宋_GB2312" w:hint="eastAsia"/>
          <w:szCs w:val="32"/>
        </w:rPr>
        <w:t>（二）新增渔船，在办理渔业船舶初次检验的同时，应安装渔船安全终端，然后向县级应急指挥中心（或行政服务中心）申请入网注册后，再按有关规定办理渔船检验、登记、捕捞许可等事项。</w:t>
      </w:r>
    </w:p>
    <w:p w:rsidR="001B2EDA" w:rsidRDefault="001B2EDA" w:rsidP="001B2EDA">
      <w:pPr>
        <w:spacing w:line="540" w:lineRule="exact"/>
        <w:ind w:firstLineChars="200" w:firstLine="616"/>
        <w:rPr>
          <w:rFonts w:ascii="仿宋_GB2312" w:hAnsi="仿宋_GB2312" w:hint="eastAsia"/>
          <w:szCs w:val="32"/>
        </w:rPr>
      </w:pPr>
      <w:r>
        <w:rPr>
          <w:rFonts w:ascii="仿宋_GB2312" w:hAnsi="仿宋_GB2312" w:hint="eastAsia"/>
          <w:szCs w:val="32"/>
        </w:rPr>
        <w:lastRenderedPageBreak/>
        <w:t>（三）拆解、报废渔船的所有人应持渔船检验证书到船籍港所在地的县级应急指挥中心</w:t>
      </w:r>
      <w:r>
        <w:rPr>
          <w:rFonts w:ascii="仿宋_GB2312" w:hAnsi="仿宋_GB2312" w:hint="eastAsia"/>
        </w:rPr>
        <w:t>（或行政服务中心）</w:t>
      </w:r>
      <w:r>
        <w:rPr>
          <w:rFonts w:ascii="仿宋_GB2312" w:hAnsi="仿宋_GB2312" w:hint="eastAsia"/>
          <w:szCs w:val="32"/>
        </w:rPr>
        <w:t>申请渔船安全终端注销，由县级应急指挥中心</w:t>
      </w:r>
      <w:r>
        <w:rPr>
          <w:rFonts w:ascii="仿宋_GB2312" w:hAnsi="仿宋_GB2312" w:hint="eastAsia"/>
        </w:rPr>
        <w:t>（或行政服务中心）</w:t>
      </w:r>
      <w:r>
        <w:rPr>
          <w:rFonts w:ascii="仿宋_GB2312" w:hAnsi="仿宋_GB2312" w:hint="eastAsia"/>
          <w:szCs w:val="32"/>
        </w:rPr>
        <w:t>在渔船检验证书中加盖“终端注销”章后，再按规定办理拆解、报废手续。</w:t>
      </w:r>
    </w:p>
    <w:p w:rsidR="001B2EDA" w:rsidRDefault="001B2EDA" w:rsidP="001B2EDA">
      <w:pPr>
        <w:pStyle w:val="p0"/>
        <w:spacing w:line="540" w:lineRule="exact"/>
        <w:jc w:val="center"/>
        <w:rPr>
          <w:rFonts w:ascii="仿宋_GB2312" w:hAnsi="仿宋_GB2312" w:hint="eastAsia"/>
          <w:color w:val="000000"/>
        </w:rPr>
      </w:pPr>
      <w:r>
        <w:rPr>
          <w:rFonts w:ascii="仿宋_GB2312" w:hAnsi="仿宋_GB2312" w:hint="eastAsia"/>
          <w:color w:val="000000"/>
        </w:rPr>
        <w:t>第四章  系统维护</w:t>
      </w:r>
    </w:p>
    <w:p w:rsidR="001B2EDA" w:rsidRDefault="001B2EDA" w:rsidP="001B2EDA">
      <w:pPr>
        <w:pStyle w:val="p0"/>
        <w:spacing w:line="540" w:lineRule="exact"/>
        <w:ind w:firstLine="431"/>
        <w:rPr>
          <w:rFonts w:ascii="仿宋_GB2312" w:hAnsi="仿宋_GB2312" w:hint="eastAsia"/>
          <w:color w:val="000000"/>
        </w:rPr>
      </w:pPr>
      <w:r>
        <w:rPr>
          <w:rFonts w:ascii="仿宋_GB2312" w:hAnsi="仿宋_GB2312" w:hint="eastAsia"/>
        </w:rPr>
        <w:t xml:space="preserve"> 第二十条 省级应急指挥中心负责督促系统维护的单位、运营商和供货商开通技术咨询热线，及时解答系统用户的技术咨询，并保证在出现故障12小时内响应，确保应急通信不间断和终端的正常使用。 </w:t>
      </w:r>
    </w:p>
    <w:p w:rsidR="001B2EDA" w:rsidRDefault="001B2EDA" w:rsidP="001B2EDA">
      <w:pPr>
        <w:pStyle w:val="p0"/>
        <w:spacing w:line="540" w:lineRule="exact"/>
        <w:jc w:val="center"/>
        <w:rPr>
          <w:rFonts w:ascii="仿宋_GB2312" w:hAnsi="仿宋_GB2312" w:hint="eastAsia"/>
          <w:color w:val="000000"/>
        </w:rPr>
      </w:pPr>
      <w:r>
        <w:rPr>
          <w:rFonts w:ascii="仿宋_GB2312" w:hAnsi="仿宋_GB2312" w:hint="eastAsia"/>
          <w:color w:val="000000"/>
        </w:rPr>
        <w:t>第五章   责任追究</w:t>
      </w:r>
    </w:p>
    <w:p w:rsidR="001B2EDA" w:rsidRDefault="001B2EDA" w:rsidP="001B2EDA">
      <w:pPr>
        <w:pStyle w:val="p0"/>
        <w:spacing w:line="540" w:lineRule="exact"/>
        <w:ind w:firstLine="431"/>
        <w:rPr>
          <w:rFonts w:ascii="仿宋_GB2312" w:hAnsi="仿宋_GB2312" w:hint="eastAsia"/>
        </w:rPr>
      </w:pPr>
      <w:r>
        <w:rPr>
          <w:rFonts w:ascii="仿宋_GB2312" w:hAnsi="仿宋_GB2312" w:hint="eastAsia"/>
          <w:color w:val="000000"/>
        </w:rPr>
        <w:t xml:space="preserve"> 第二十一条 </w:t>
      </w:r>
      <w:r>
        <w:rPr>
          <w:rFonts w:ascii="仿宋_GB2312" w:hAnsi="仿宋_GB2312" w:hint="eastAsia"/>
        </w:rPr>
        <w:t>未按规定配备、安装和使用渔船安全终端、AIS终端，或故意不装船、不开机，故障后不及时维修的渔船，渔业行政执法机构应通知其整改；逾期仍未整改到位的应纳入渔船“黑名单”重点监管。出航期间如因设备故障或是停靠在港未开机的，要通过人工渠道向船籍港县级海洋与渔业部门报告具体船位，否则视同未开机。出航期间未开机造成海难事故的，依法追究渔船经营者和船长的安全责任。</w:t>
      </w:r>
    </w:p>
    <w:p w:rsidR="001B2EDA" w:rsidRDefault="001B2EDA" w:rsidP="001B2EDA">
      <w:pPr>
        <w:pStyle w:val="p0"/>
        <w:spacing w:line="540" w:lineRule="exact"/>
        <w:ind w:firstLine="431"/>
        <w:rPr>
          <w:rFonts w:ascii="仿宋_GB2312" w:hAnsi="仿宋_GB2312" w:hint="eastAsia"/>
        </w:rPr>
      </w:pPr>
      <w:r>
        <w:rPr>
          <w:rFonts w:ascii="仿宋_GB2312" w:hAnsi="仿宋_GB2312" w:hint="eastAsia"/>
          <w:color w:val="000000"/>
        </w:rPr>
        <w:t xml:space="preserve"> 第二十二条 </w:t>
      </w:r>
      <w:r>
        <w:rPr>
          <w:rFonts w:ascii="仿宋_GB2312" w:hAnsi="仿宋_GB2312" w:hint="eastAsia"/>
        </w:rPr>
        <w:t>发现其他渔船遇险或收到求救信号，在不危及自身安全的情况下，不予施救或不听从渔政渔港监督管理机构及海上搜救中心救助指挥的，根据《中华人民共和国渔业港航监督行政处罚规定》第三十二条处罚。</w:t>
      </w:r>
    </w:p>
    <w:p w:rsidR="001B2EDA" w:rsidRDefault="001B2EDA" w:rsidP="001B2EDA">
      <w:pPr>
        <w:pStyle w:val="p0"/>
        <w:spacing w:line="540" w:lineRule="exact"/>
        <w:ind w:firstLine="412"/>
        <w:rPr>
          <w:rFonts w:ascii="仿宋_GB2312" w:hAnsi="仿宋_GB2312" w:hint="eastAsia"/>
        </w:rPr>
      </w:pPr>
      <w:r>
        <w:rPr>
          <w:rFonts w:ascii="仿宋_GB2312" w:hAnsi="仿宋_GB2312" w:hint="eastAsia"/>
          <w:color w:val="000000"/>
        </w:rPr>
        <w:t xml:space="preserve">  第二十三条 </w:t>
      </w:r>
      <w:r>
        <w:rPr>
          <w:rFonts w:ascii="仿宋_GB2312" w:hAnsi="仿宋_GB2312" w:hint="eastAsia"/>
        </w:rPr>
        <w:t>各级应急指挥中心值班人员在值班期间，必须严格遵守保密规定，严禁向无关人员泄露船舶动态信息、通信资料和个人隐私。在工作中泄露机密、玩忽职守，处置失当，</w:t>
      </w:r>
      <w:r>
        <w:rPr>
          <w:rFonts w:ascii="仿宋_GB2312" w:hAnsi="仿宋_GB2312" w:hint="eastAsia"/>
        </w:rPr>
        <w:lastRenderedPageBreak/>
        <w:t>造成严重后果的，对当事人予以行政处分。构成犯罪的由司法机关依法追究刑事责任。</w:t>
      </w:r>
    </w:p>
    <w:p w:rsidR="001B2EDA" w:rsidRDefault="001B2EDA" w:rsidP="001B2EDA">
      <w:pPr>
        <w:pStyle w:val="p0"/>
        <w:spacing w:line="540" w:lineRule="exact"/>
        <w:jc w:val="center"/>
        <w:rPr>
          <w:rFonts w:ascii="仿宋_GB2312" w:hAnsi="仿宋_GB2312" w:hint="eastAsia"/>
          <w:color w:val="000000"/>
        </w:rPr>
      </w:pPr>
      <w:r>
        <w:rPr>
          <w:rFonts w:ascii="仿宋_GB2312" w:hAnsi="仿宋_GB2312" w:hint="eastAsia"/>
          <w:color w:val="000000"/>
        </w:rPr>
        <w:t>第六章  附则</w:t>
      </w:r>
    </w:p>
    <w:p w:rsidR="001B2EDA" w:rsidRDefault="001B2EDA" w:rsidP="001B2EDA">
      <w:pPr>
        <w:pStyle w:val="p0"/>
        <w:spacing w:line="540" w:lineRule="exact"/>
        <w:rPr>
          <w:rFonts w:ascii="仿宋_GB2312" w:hAnsi="仿宋_GB2312" w:hint="eastAsia"/>
          <w:kern w:val="2"/>
          <w:szCs w:val="24"/>
        </w:rPr>
      </w:pPr>
      <w:r>
        <w:rPr>
          <w:rFonts w:ascii="仿宋_GB2312" w:hAnsi="仿宋_GB2312" w:hint="eastAsia"/>
          <w:b/>
          <w:bCs/>
          <w:color w:val="000000"/>
        </w:rPr>
        <w:t xml:space="preserve">    第二十四条</w:t>
      </w:r>
      <w:r>
        <w:rPr>
          <w:rFonts w:ascii="仿宋_GB2312" w:hAnsi="仿宋_GB2312" w:hint="eastAsia"/>
          <w:color w:val="000000"/>
        </w:rPr>
        <w:t xml:space="preserve"> 本</w:t>
      </w:r>
      <w:r>
        <w:rPr>
          <w:rFonts w:ascii="仿宋_GB2312" w:hAnsi="仿宋_GB2312" w:hint="eastAsia"/>
          <w:kern w:val="2"/>
          <w:szCs w:val="24"/>
        </w:rPr>
        <w:t>管理办法下列用语的含义是：</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㈠安全救助终端：指具有报警、定位、语音等功能，并且信息能进入福建省海洋与渔业应急指挥决策支持系统的终端。主要有公众移动通信网的手持终端和船载终端；专用通信网的短波和超短波电台；移动卫星通信网的船载卫星终端。</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㈡安全终端：指AIS终端和安全救助终端。</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㈢公众移动通信网：指中国电信建设的CDMA通信网；中国移动和中国联通建设的GSM通信网。</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㈣专用通信网：指渔业部门建设的为渔业系统服务的海洋渔业安全通信网。</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㈤移动卫星通信网：指利用人造卫星作为中继转发无线电波，在两个或多个地球站之间的通信，从而实现卫星终端的定位、报警、语音等功能，现用于海上应急指挥的移动卫星通信网有北斗卫星通信网、海事卫星通信网等。</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㈥AIS船载终端：指具有识别船舶、帮助跟踪目标、为避免碰撞提供辅助信息以及减少口头的强制船舶报告等功能，并且信息能进入福建省海洋与渔业应急指挥决策支持系统的终端。</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AIS系统由船位信息数据库、通信网络、指挥监控平台、AIS基站、AIS船载终端以及相关系统软件组成。</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㈦北斗·海事一体机：是指北斗卫星船载信息终端+海事卫星电话。北斗卫星船载终端是指具有船舶位置的动态监控，包</w:t>
      </w:r>
      <w:r>
        <w:rPr>
          <w:rFonts w:ascii="仿宋_GB2312" w:hAnsi="仿宋_GB2312" w:hint="eastAsia"/>
          <w:kern w:val="2"/>
          <w:szCs w:val="24"/>
        </w:rPr>
        <w:lastRenderedPageBreak/>
        <w:t>括船舶实时位置监控（经纬度、航向和航速等）、</w:t>
      </w:r>
      <w:r>
        <w:rPr>
          <w:rFonts w:ascii="仿宋_GB2312" w:hAnsi="仿宋_GB2312" w:hint="eastAsia"/>
          <w:color w:val="000000"/>
          <w:kern w:val="2"/>
          <w:szCs w:val="24"/>
        </w:rPr>
        <w:t>船舶状态信息监控（电量、供电类别等）</w:t>
      </w:r>
      <w:r>
        <w:rPr>
          <w:rFonts w:ascii="仿宋_GB2312" w:hAnsi="仿宋_GB2312" w:hint="eastAsia"/>
          <w:kern w:val="2"/>
          <w:szCs w:val="24"/>
        </w:rPr>
        <w:t>和船舶紧急告警等；海事卫星电话与北斗卫星船载信息终端通信链路彼此互补，提供冗余的卫星通信链路，满足于渔民在海上通信的需求。</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㈧各类业务标识码</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⒈短波、超短波电台ID：指短波、超短波电台出厂时厂家设定的唯一、不重复的序列代码。</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⒉海上移动通信业务标识码（MMSI码）：是船舶无线电通信系统在其无线电信道上发送的，能独特识别各类台站和成组呼叫台站的一列九位数字码。当船舶在海上遇险时，中国海上搜救中心通过接收到的MMSI码，可以迅速查找渔船及其所属公司信息，以便组织搜救。</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㈨小型渔船：指船长小于12米的渔船。</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㈩大中型渔船：指船长大于或等于12米的渔船。</w:t>
      </w:r>
    </w:p>
    <w:p w:rsidR="001B2EDA" w:rsidRDefault="001B2EDA" w:rsidP="001B2EDA">
      <w:pPr>
        <w:pStyle w:val="p0"/>
        <w:spacing w:line="540" w:lineRule="exact"/>
        <w:ind w:left="420"/>
        <w:rPr>
          <w:rFonts w:ascii="仿宋_GB2312" w:hAnsi="仿宋_GB2312" w:hint="eastAsia"/>
          <w:kern w:val="2"/>
          <w:szCs w:val="24"/>
        </w:rPr>
      </w:pPr>
      <w:r>
        <w:rPr>
          <w:rFonts w:ascii="仿宋_GB2312" w:hAnsi="仿宋_GB2312" w:hint="eastAsia"/>
          <w:kern w:val="2"/>
          <w:sz w:val="21"/>
          <w:szCs w:val="24"/>
        </w:rPr>
        <w:t xml:space="preserve"> (十一）</w:t>
      </w:r>
      <w:r>
        <w:rPr>
          <w:rFonts w:ascii="仿宋_GB2312" w:hAnsi="仿宋_GB2312" w:hint="eastAsia"/>
          <w:kern w:val="2"/>
          <w:szCs w:val="24"/>
        </w:rPr>
        <w:t>接处警流程：</w:t>
      </w:r>
    </w:p>
    <w:p w:rsidR="001B2EDA" w:rsidRDefault="001B2EDA" w:rsidP="001B2EDA">
      <w:pPr>
        <w:pStyle w:val="p0"/>
        <w:spacing w:line="540" w:lineRule="exact"/>
        <w:rPr>
          <w:rFonts w:ascii="仿宋_GB2312" w:hAnsi="仿宋_GB2312" w:hint="eastAsia"/>
          <w:kern w:val="2"/>
          <w:szCs w:val="24"/>
        </w:rPr>
      </w:pPr>
      <w:r>
        <w:rPr>
          <w:rFonts w:ascii="仿宋_GB2312" w:hAnsi="仿宋_GB2312" w:hint="eastAsia"/>
          <w:kern w:val="2"/>
          <w:szCs w:val="24"/>
        </w:rPr>
        <w:t xml:space="preserve">    1.遇到报警事件时，值班员应先点击接处警平台上的“受理”按钮，然后根据通话内容填写各项基本信息，填写完毕后点击“确认案件”按钮。</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2.接到领导的搜救指示后，根据领导的指示值班人员可以手动输入中心点的经纬度和半径搜寻区域内的船只，也可以直接在海图上画圈搜寻区域内的船只。GIS会将搜索结果发送给接处警平台。</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3.值班人员根据领导指示可以通过电话或者信息的方式通知搜索出来的区域内的船只实施救援。</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lastRenderedPageBreak/>
        <w:t xml:space="preserve">  4.处理完报警事件后，页面切换到事件详细栏目。值班员应对案件信息进行编辑、录音播放、事件归档等操作，以生成完整的案件详细报告。</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5.如经过核实报警为误报，值班人员应点击“误报”按钮自动归档。</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w:t>
      </w:r>
      <w:r>
        <w:rPr>
          <w:rFonts w:ascii="仿宋_GB2312" w:hAnsi="仿宋_GB2312" w:hint="eastAsia"/>
          <w:b/>
          <w:bCs/>
          <w:kern w:val="2"/>
          <w:szCs w:val="24"/>
        </w:rPr>
        <w:t xml:space="preserve">第二十五条 </w:t>
      </w:r>
      <w:r>
        <w:rPr>
          <w:rFonts w:ascii="仿宋_GB2312" w:hAnsi="仿宋_GB2312" w:hint="eastAsia"/>
          <w:kern w:val="2"/>
          <w:szCs w:val="24"/>
        </w:rPr>
        <w:t>本管理办法由福建省海洋与渔业厅负责解释。</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w:t>
      </w:r>
      <w:r>
        <w:rPr>
          <w:rFonts w:ascii="仿宋_GB2312" w:hAnsi="仿宋_GB2312" w:hint="eastAsia"/>
          <w:b/>
          <w:bCs/>
          <w:kern w:val="2"/>
          <w:szCs w:val="24"/>
        </w:rPr>
        <w:t>第二十六条</w:t>
      </w:r>
      <w:r>
        <w:rPr>
          <w:rFonts w:ascii="仿宋_GB2312" w:hAnsi="仿宋_GB2312" w:hint="eastAsia"/>
          <w:kern w:val="2"/>
          <w:szCs w:val="24"/>
        </w:rPr>
        <w:t xml:space="preserve">  本管理办法自颁布之日起施行。原《福建省海上渔业安全应急指挥系统管理办法》同时废止。</w:t>
      </w:r>
    </w:p>
    <w:p w:rsidR="001B2EDA" w:rsidRDefault="001B2EDA" w:rsidP="001B2EDA">
      <w:pPr>
        <w:pStyle w:val="p0"/>
        <w:spacing w:line="540" w:lineRule="exact"/>
        <w:rPr>
          <w:rFonts w:ascii="仿宋_GB2312" w:hAnsi="仿宋_GB2312" w:hint="eastAsia"/>
          <w:kern w:val="2"/>
          <w:szCs w:val="24"/>
        </w:rPr>
      </w:pPr>
    </w:p>
    <w:p w:rsidR="001B2EDA" w:rsidRDefault="001B2EDA" w:rsidP="001B2EDA">
      <w:pPr>
        <w:pStyle w:val="p0"/>
        <w:spacing w:line="540" w:lineRule="exact"/>
        <w:rPr>
          <w:rFonts w:ascii="仿宋_GB2312" w:hAnsi="仿宋_GB2312" w:hint="eastAsia"/>
          <w:kern w:val="2"/>
          <w:szCs w:val="24"/>
        </w:rPr>
      </w:pPr>
      <w:r>
        <w:rPr>
          <w:rFonts w:ascii="仿宋_GB2312" w:hAnsi="仿宋_GB2312" w:hint="eastAsia"/>
          <w:kern w:val="2"/>
          <w:szCs w:val="24"/>
        </w:rPr>
        <w:t xml:space="preserve">    附件：1.船载终端入网业务标识</w:t>
      </w:r>
      <w:proofErr w:type="gramStart"/>
      <w:r>
        <w:rPr>
          <w:rFonts w:ascii="仿宋_GB2312" w:hAnsi="仿宋_GB2312" w:hint="eastAsia"/>
          <w:kern w:val="2"/>
          <w:szCs w:val="24"/>
        </w:rPr>
        <w:t>码预授表</w:t>
      </w:r>
      <w:proofErr w:type="gramEnd"/>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2.船载终端入网注册申请表</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3.船载终端资料项目变更申请表     </w:t>
      </w:r>
    </w:p>
    <w:p w:rsidR="001B2EDA" w:rsidRDefault="001B2EDA" w:rsidP="001B2EDA">
      <w:pPr>
        <w:pStyle w:val="p0"/>
        <w:spacing w:line="540" w:lineRule="exact"/>
        <w:ind w:firstLine="420"/>
        <w:rPr>
          <w:rFonts w:ascii="仿宋_GB2312" w:hAnsi="仿宋_GB2312" w:hint="eastAsia"/>
          <w:kern w:val="2"/>
          <w:szCs w:val="24"/>
        </w:rPr>
      </w:pPr>
      <w:r>
        <w:rPr>
          <w:rFonts w:ascii="仿宋_GB2312" w:hAnsi="仿宋_GB2312" w:hint="eastAsia"/>
          <w:kern w:val="2"/>
          <w:szCs w:val="24"/>
        </w:rPr>
        <w:t xml:space="preserve">       4.船载终端入网注销申请表</w:t>
      </w:r>
    </w:p>
    <w:p w:rsidR="001B2EDA" w:rsidRDefault="001B2EDA" w:rsidP="001B2EDA">
      <w:pPr>
        <w:pStyle w:val="p0"/>
        <w:spacing w:line="540" w:lineRule="exact"/>
        <w:ind w:firstLine="420"/>
        <w:rPr>
          <w:rFonts w:ascii="仿宋_GB2312" w:hint="eastAsia"/>
          <w:b/>
        </w:rPr>
      </w:pPr>
      <w:r>
        <w:rPr>
          <w:rFonts w:ascii="仿宋_GB2312" w:hAnsi="仿宋_GB2312" w:hint="eastAsia"/>
          <w:kern w:val="2"/>
          <w:szCs w:val="24"/>
        </w:rPr>
        <w:t xml:space="preserve">       </w:t>
      </w:r>
      <w:r>
        <w:rPr>
          <w:rFonts w:ascii="仿宋_GB2312" w:hAnsi="仿宋_GB2312" w:hint="eastAsia"/>
          <w:spacing w:val="-12"/>
          <w:kern w:val="2"/>
          <w:szCs w:val="24"/>
        </w:rPr>
        <w:t>5.船载终端入网业务回执单/船载终端注销业务回执单</w:t>
      </w:r>
    </w:p>
    <w:p w:rsidR="001B2EDA" w:rsidRDefault="001B2EDA" w:rsidP="001B2EDA">
      <w:pPr>
        <w:rPr>
          <w:rFonts w:ascii="黑体" w:eastAsia="黑体" w:hAnsi="黑体" w:hint="eastAsia"/>
          <w:bCs/>
          <w:szCs w:val="32"/>
        </w:rPr>
      </w:pPr>
      <w:r>
        <w:rPr>
          <w:rFonts w:ascii="黑体" w:eastAsia="黑体" w:hAnsi="黑体" w:hint="eastAsia"/>
          <w:bCs/>
          <w:szCs w:val="32"/>
        </w:rPr>
        <w:t>附表一</w:t>
      </w:r>
    </w:p>
    <w:p w:rsidR="001B2EDA" w:rsidRDefault="001B2EDA" w:rsidP="001B2EDA">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船载终端入网业务标识</w:t>
      </w:r>
      <w:proofErr w:type="gramStart"/>
      <w:r>
        <w:rPr>
          <w:rFonts w:ascii="方正小标宋简体" w:eastAsia="方正小标宋简体" w:hAnsi="方正小标宋简体" w:hint="eastAsia"/>
          <w:sz w:val="44"/>
          <w:szCs w:val="44"/>
        </w:rPr>
        <w:t>码预授表</w:t>
      </w:r>
      <w:proofErr w:type="gramEnd"/>
    </w:p>
    <w:p w:rsidR="001B2EDA" w:rsidRDefault="001B2EDA" w:rsidP="001B2EDA">
      <w:pPr>
        <w:numPr>
          <w:ilvl w:val="0"/>
          <w:numId w:val="1"/>
        </w:numPr>
        <w:spacing w:line="740" w:lineRule="exact"/>
        <w:jc w:val="left"/>
        <w:rPr>
          <w:rFonts w:ascii="仿宋_GB2312" w:hint="eastAsia"/>
          <w:color w:val="000000"/>
          <w:sz w:val="24"/>
        </w:rPr>
      </w:pPr>
      <w:r>
        <w:rPr>
          <w:rFonts w:ascii="仿宋_GB2312" w:hint="eastAsia"/>
          <w:color w:val="000000"/>
          <w:sz w:val="24"/>
        </w:rPr>
        <w:t>跨县购置 □新建造</w:t>
      </w:r>
    </w:p>
    <w:tbl>
      <w:tblPr>
        <w:tblpPr w:leftFromText="180" w:rightFromText="180" w:vertAnchor="text" w:horzAnchor="page" w:tblpX="1077"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43"/>
        <w:gridCol w:w="534"/>
        <w:gridCol w:w="726"/>
        <w:gridCol w:w="714"/>
        <w:gridCol w:w="1367"/>
        <w:gridCol w:w="973"/>
        <w:gridCol w:w="827"/>
        <w:gridCol w:w="79"/>
        <w:gridCol w:w="3365"/>
      </w:tblGrid>
      <w:tr w:rsidR="001B2EDA" w:rsidTr="008E5D80">
        <w:trPr>
          <w:trHeight w:val="405"/>
        </w:trPr>
        <w:tc>
          <w:tcPr>
            <w:tcW w:w="1763" w:type="dxa"/>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船名</w:t>
            </w:r>
          </w:p>
        </w:tc>
        <w:tc>
          <w:tcPr>
            <w:tcW w:w="8628" w:type="dxa"/>
            <w:gridSpan w:val="9"/>
            <w:vAlign w:val="center"/>
          </w:tcPr>
          <w:p w:rsidR="001B2EDA" w:rsidRDefault="001B2EDA" w:rsidP="008E5D80">
            <w:pPr>
              <w:widowControl/>
              <w:jc w:val="center"/>
              <w:rPr>
                <w:rFonts w:ascii="仿宋_GB2312" w:hint="eastAsia"/>
                <w:color w:val="000000"/>
                <w:sz w:val="28"/>
                <w:szCs w:val="28"/>
              </w:rPr>
            </w:pPr>
          </w:p>
        </w:tc>
      </w:tr>
      <w:tr w:rsidR="001B2EDA" w:rsidTr="008E5D80">
        <w:trPr>
          <w:cantSplit/>
          <w:trHeight w:val="483"/>
        </w:trPr>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渔船</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所有人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姓  名</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身份证号码</w:t>
            </w:r>
          </w:p>
        </w:tc>
        <w:tc>
          <w:tcPr>
            <w:tcW w:w="3365"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ind w:left="117"/>
              <w:jc w:val="center"/>
              <w:rPr>
                <w:rFonts w:ascii="仿宋_GB2312" w:hint="eastAsia"/>
                <w:color w:val="000000"/>
                <w:sz w:val="28"/>
                <w:szCs w:val="28"/>
              </w:rPr>
            </w:pPr>
          </w:p>
        </w:tc>
      </w:tr>
      <w:tr w:rsidR="001B2EDA" w:rsidTr="008E5D80">
        <w:trPr>
          <w:cantSplit/>
          <w:trHeight w:val="443"/>
        </w:trPr>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住宅</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电话</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手  机</w:t>
            </w:r>
          </w:p>
        </w:tc>
        <w:tc>
          <w:tcPr>
            <w:tcW w:w="3365"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rPr>
          <w:cantSplit/>
          <w:trHeight w:val="449"/>
        </w:trPr>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常住</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地址</w:t>
            </w:r>
          </w:p>
        </w:tc>
        <w:tc>
          <w:tcPr>
            <w:tcW w:w="7325" w:type="dxa"/>
            <w:gridSpan w:val="6"/>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rPr>
          <w:cantSplit/>
          <w:trHeight w:val="345"/>
        </w:trPr>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船  长</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姓  名</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身份证号码</w:t>
            </w:r>
          </w:p>
        </w:tc>
        <w:tc>
          <w:tcPr>
            <w:tcW w:w="3444"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rPr>
          <w:cantSplit/>
          <w:trHeight w:val="330"/>
        </w:trPr>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住宅</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电话</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手  机</w:t>
            </w:r>
          </w:p>
        </w:tc>
        <w:tc>
          <w:tcPr>
            <w:tcW w:w="3444"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c>
          <w:tcPr>
            <w:tcW w:w="2340" w:type="dxa"/>
            <w:gridSpan w:val="3"/>
            <w:vAlign w:val="center"/>
          </w:tcPr>
          <w:p w:rsidR="001B2EDA" w:rsidRDefault="001B2EDA" w:rsidP="008E5D80">
            <w:pPr>
              <w:jc w:val="center"/>
              <w:rPr>
                <w:rFonts w:ascii="仿宋_GB2312" w:hint="eastAsia"/>
                <w:sz w:val="28"/>
                <w:szCs w:val="28"/>
              </w:rPr>
            </w:pPr>
            <w:r>
              <w:rPr>
                <w:rFonts w:ascii="仿宋_GB2312" w:hint="eastAsia"/>
                <w:sz w:val="28"/>
                <w:szCs w:val="28"/>
              </w:rPr>
              <w:lastRenderedPageBreak/>
              <w:t>船载终端类型</w:t>
            </w:r>
          </w:p>
        </w:tc>
        <w:tc>
          <w:tcPr>
            <w:tcW w:w="1440" w:type="dxa"/>
            <w:gridSpan w:val="2"/>
            <w:vAlign w:val="center"/>
          </w:tcPr>
          <w:p w:rsidR="001B2EDA" w:rsidRDefault="001B2EDA" w:rsidP="008E5D80">
            <w:pPr>
              <w:jc w:val="center"/>
              <w:rPr>
                <w:rFonts w:ascii="仿宋_GB2312" w:hint="eastAsia"/>
                <w:sz w:val="28"/>
                <w:szCs w:val="28"/>
              </w:rPr>
            </w:pPr>
            <w:r>
              <w:rPr>
                <w:rFonts w:ascii="仿宋_GB2312" w:hint="eastAsia"/>
                <w:sz w:val="28"/>
                <w:szCs w:val="28"/>
              </w:rPr>
              <w:t>型号</w:t>
            </w:r>
          </w:p>
        </w:tc>
        <w:tc>
          <w:tcPr>
            <w:tcW w:w="2340" w:type="dxa"/>
            <w:gridSpan w:val="2"/>
            <w:vAlign w:val="center"/>
          </w:tcPr>
          <w:p w:rsidR="001B2EDA" w:rsidRDefault="001B2EDA" w:rsidP="008E5D80">
            <w:pPr>
              <w:jc w:val="center"/>
              <w:rPr>
                <w:rFonts w:ascii="仿宋_GB2312" w:hint="eastAsia"/>
                <w:sz w:val="28"/>
                <w:szCs w:val="28"/>
              </w:rPr>
            </w:pPr>
            <w:proofErr w:type="gramStart"/>
            <w:r>
              <w:rPr>
                <w:rFonts w:ascii="仿宋_GB2312" w:hint="eastAsia"/>
                <w:sz w:val="28"/>
                <w:szCs w:val="28"/>
              </w:rPr>
              <w:t>预授标识</w:t>
            </w:r>
            <w:proofErr w:type="gramEnd"/>
            <w:r>
              <w:rPr>
                <w:rFonts w:ascii="仿宋_GB2312" w:hint="eastAsia"/>
                <w:sz w:val="28"/>
                <w:szCs w:val="28"/>
              </w:rPr>
              <w:t>码号</w:t>
            </w:r>
          </w:p>
        </w:tc>
        <w:tc>
          <w:tcPr>
            <w:tcW w:w="4271" w:type="dxa"/>
            <w:gridSpan w:val="3"/>
            <w:vAlign w:val="center"/>
          </w:tcPr>
          <w:p w:rsidR="001B2EDA" w:rsidRDefault="001B2EDA" w:rsidP="008E5D80">
            <w:pPr>
              <w:jc w:val="center"/>
              <w:rPr>
                <w:rFonts w:ascii="仿宋_GB2312" w:hint="eastAsia"/>
                <w:sz w:val="28"/>
                <w:szCs w:val="28"/>
              </w:rPr>
            </w:pPr>
          </w:p>
        </w:tc>
      </w:tr>
      <w:tr w:rsidR="001B2EDA" w:rsidTr="008E5D80">
        <w:tc>
          <w:tcPr>
            <w:tcW w:w="2340" w:type="dxa"/>
            <w:gridSpan w:val="3"/>
            <w:vAlign w:val="center"/>
          </w:tcPr>
          <w:p w:rsidR="001B2EDA" w:rsidRDefault="001B2EDA" w:rsidP="008E5D80">
            <w:pPr>
              <w:ind w:firstLineChars="150" w:firstLine="402"/>
              <w:jc w:val="center"/>
              <w:rPr>
                <w:rFonts w:ascii="仿宋_GB2312" w:hint="eastAsia"/>
                <w:sz w:val="28"/>
                <w:szCs w:val="28"/>
              </w:rPr>
            </w:pPr>
            <w:r>
              <w:rPr>
                <w:rFonts w:ascii="仿宋_GB2312" w:hint="eastAsia"/>
                <w:sz w:val="28"/>
                <w:szCs w:val="28"/>
              </w:rPr>
              <w:t>□C网手机</w:t>
            </w:r>
          </w:p>
        </w:tc>
        <w:tc>
          <w:tcPr>
            <w:tcW w:w="1440" w:type="dxa"/>
            <w:gridSpan w:val="2"/>
            <w:vAlign w:val="center"/>
          </w:tcPr>
          <w:p w:rsidR="001B2EDA" w:rsidRDefault="001B2EDA" w:rsidP="008E5D80">
            <w:pPr>
              <w:jc w:val="center"/>
              <w:rPr>
                <w:rFonts w:ascii="仿宋_GB2312" w:hint="eastAsia"/>
                <w:sz w:val="28"/>
                <w:szCs w:val="28"/>
              </w:rPr>
            </w:pPr>
          </w:p>
        </w:tc>
        <w:tc>
          <w:tcPr>
            <w:tcW w:w="2340" w:type="dxa"/>
            <w:gridSpan w:val="2"/>
            <w:vAlign w:val="center"/>
          </w:tcPr>
          <w:p w:rsidR="001B2EDA" w:rsidRDefault="001B2EDA" w:rsidP="008E5D80">
            <w:pPr>
              <w:jc w:val="center"/>
              <w:rPr>
                <w:rFonts w:ascii="仿宋_GB2312" w:hint="eastAsia"/>
                <w:sz w:val="28"/>
                <w:szCs w:val="28"/>
              </w:rPr>
            </w:pPr>
          </w:p>
        </w:tc>
        <w:tc>
          <w:tcPr>
            <w:tcW w:w="4271" w:type="dxa"/>
            <w:gridSpan w:val="3"/>
            <w:vAlign w:val="center"/>
          </w:tcPr>
          <w:p w:rsidR="001B2EDA" w:rsidRDefault="001B2EDA" w:rsidP="008E5D80">
            <w:pPr>
              <w:jc w:val="center"/>
              <w:rPr>
                <w:rFonts w:ascii="仿宋_GB2312" w:hint="eastAsia"/>
                <w:sz w:val="28"/>
                <w:szCs w:val="28"/>
              </w:rPr>
            </w:pPr>
          </w:p>
        </w:tc>
      </w:tr>
      <w:tr w:rsidR="001B2EDA" w:rsidTr="008E5D80">
        <w:tc>
          <w:tcPr>
            <w:tcW w:w="2340" w:type="dxa"/>
            <w:gridSpan w:val="3"/>
            <w:vAlign w:val="center"/>
          </w:tcPr>
          <w:p w:rsidR="001B2EDA" w:rsidRDefault="001B2EDA" w:rsidP="008E5D80">
            <w:pPr>
              <w:ind w:firstLineChars="150" w:firstLine="402"/>
              <w:jc w:val="center"/>
              <w:rPr>
                <w:rFonts w:ascii="仿宋_GB2312" w:hint="eastAsia"/>
                <w:sz w:val="28"/>
                <w:szCs w:val="28"/>
              </w:rPr>
            </w:pPr>
            <w:r>
              <w:rPr>
                <w:rFonts w:ascii="仿宋_GB2312" w:hint="eastAsia"/>
                <w:sz w:val="28"/>
                <w:szCs w:val="28"/>
              </w:rPr>
              <w:t>□G网手机</w:t>
            </w:r>
          </w:p>
        </w:tc>
        <w:tc>
          <w:tcPr>
            <w:tcW w:w="1440" w:type="dxa"/>
            <w:gridSpan w:val="2"/>
            <w:vAlign w:val="center"/>
          </w:tcPr>
          <w:p w:rsidR="001B2EDA" w:rsidRDefault="001B2EDA" w:rsidP="008E5D80">
            <w:pPr>
              <w:jc w:val="center"/>
              <w:rPr>
                <w:rFonts w:ascii="仿宋_GB2312" w:hint="eastAsia"/>
                <w:sz w:val="28"/>
                <w:szCs w:val="28"/>
              </w:rPr>
            </w:pPr>
          </w:p>
        </w:tc>
        <w:tc>
          <w:tcPr>
            <w:tcW w:w="2340" w:type="dxa"/>
            <w:gridSpan w:val="2"/>
            <w:vAlign w:val="center"/>
          </w:tcPr>
          <w:p w:rsidR="001B2EDA" w:rsidRDefault="001B2EDA" w:rsidP="008E5D80">
            <w:pPr>
              <w:jc w:val="center"/>
              <w:rPr>
                <w:rFonts w:ascii="仿宋_GB2312" w:hint="eastAsia"/>
                <w:sz w:val="28"/>
                <w:szCs w:val="28"/>
              </w:rPr>
            </w:pPr>
          </w:p>
        </w:tc>
        <w:tc>
          <w:tcPr>
            <w:tcW w:w="4271" w:type="dxa"/>
            <w:gridSpan w:val="3"/>
            <w:vAlign w:val="center"/>
          </w:tcPr>
          <w:p w:rsidR="001B2EDA" w:rsidRDefault="001B2EDA" w:rsidP="008E5D80">
            <w:pPr>
              <w:jc w:val="center"/>
              <w:rPr>
                <w:rFonts w:ascii="仿宋_GB2312" w:hint="eastAsia"/>
                <w:sz w:val="28"/>
                <w:szCs w:val="28"/>
              </w:rPr>
            </w:pPr>
          </w:p>
        </w:tc>
      </w:tr>
      <w:tr w:rsidR="001B2EDA" w:rsidTr="008E5D80">
        <w:tc>
          <w:tcPr>
            <w:tcW w:w="2340" w:type="dxa"/>
            <w:gridSpan w:val="3"/>
            <w:vAlign w:val="center"/>
          </w:tcPr>
          <w:p w:rsidR="001B2EDA" w:rsidRDefault="001B2EDA" w:rsidP="008E5D80">
            <w:pPr>
              <w:ind w:firstLineChars="150" w:firstLine="402"/>
              <w:jc w:val="center"/>
              <w:rPr>
                <w:rFonts w:ascii="仿宋_GB2312" w:hint="eastAsia"/>
                <w:sz w:val="28"/>
                <w:szCs w:val="28"/>
              </w:rPr>
            </w:pPr>
            <w:r>
              <w:rPr>
                <w:rFonts w:ascii="仿宋_GB2312" w:hint="eastAsia"/>
                <w:sz w:val="28"/>
                <w:szCs w:val="28"/>
              </w:rPr>
              <w:t>□C网船载</w:t>
            </w:r>
          </w:p>
        </w:tc>
        <w:tc>
          <w:tcPr>
            <w:tcW w:w="1440" w:type="dxa"/>
            <w:gridSpan w:val="2"/>
            <w:vAlign w:val="center"/>
          </w:tcPr>
          <w:p w:rsidR="001B2EDA" w:rsidRDefault="001B2EDA" w:rsidP="008E5D80">
            <w:pPr>
              <w:jc w:val="center"/>
              <w:rPr>
                <w:rFonts w:ascii="仿宋_GB2312" w:hint="eastAsia"/>
                <w:sz w:val="28"/>
                <w:szCs w:val="28"/>
              </w:rPr>
            </w:pPr>
          </w:p>
        </w:tc>
        <w:tc>
          <w:tcPr>
            <w:tcW w:w="2340" w:type="dxa"/>
            <w:gridSpan w:val="2"/>
            <w:vAlign w:val="center"/>
          </w:tcPr>
          <w:p w:rsidR="001B2EDA" w:rsidRDefault="001B2EDA" w:rsidP="008E5D80">
            <w:pPr>
              <w:jc w:val="center"/>
              <w:rPr>
                <w:rFonts w:ascii="仿宋_GB2312" w:hint="eastAsia"/>
                <w:sz w:val="28"/>
                <w:szCs w:val="28"/>
              </w:rPr>
            </w:pPr>
          </w:p>
        </w:tc>
        <w:tc>
          <w:tcPr>
            <w:tcW w:w="4271" w:type="dxa"/>
            <w:gridSpan w:val="3"/>
            <w:vAlign w:val="center"/>
          </w:tcPr>
          <w:p w:rsidR="001B2EDA" w:rsidRDefault="001B2EDA" w:rsidP="008E5D80">
            <w:pPr>
              <w:jc w:val="center"/>
              <w:rPr>
                <w:rFonts w:ascii="仿宋_GB2312" w:hint="eastAsia"/>
                <w:sz w:val="28"/>
                <w:szCs w:val="28"/>
              </w:rPr>
            </w:pPr>
          </w:p>
        </w:tc>
      </w:tr>
      <w:tr w:rsidR="001B2EDA" w:rsidTr="008E5D80">
        <w:tc>
          <w:tcPr>
            <w:tcW w:w="2340" w:type="dxa"/>
            <w:gridSpan w:val="3"/>
            <w:vAlign w:val="center"/>
          </w:tcPr>
          <w:p w:rsidR="001B2EDA" w:rsidRDefault="001B2EDA" w:rsidP="008E5D80">
            <w:pPr>
              <w:ind w:firstLineChars="150" w:firstLine="402"/>
              <w:jc w:val="center"/>
              <w:rPr>
                <w:rFonts w:ascii="仿宋_GB2312" w:hint="eastAsia"/>
                <w:sz w:val="28"/>
                <w:szCs w:val="28"/>
              </w:rPr>
            </w:pPr>
            <w:r>
              <w:rPr>
                <w:rFonts w:ascii="仿宋_GB2312" w:hint="eastAsia"/>
                <w:sz w:val="28"/>
                <w:szCs w:val="28"/>
              </w:rPr>
              <w:t>□G网船载</w:t>
            </w:r>
          </w:p>
        </w:tc>
        <w:tc>
          <w:tcPr>
            <w:tcW w:w="1440" w:type="dxa"/>
            <w:gridSpan w:val="2"/>
            <w:vAlign w:val="center"/>
          </w:tcPr>
          <w:p w:rsidR="001B2EDA" w:rsidRDefault="001B2EDA" w:rsidP="008E5D80">
            <w:pPr>
              <w:jc w:val="center"/>
              <w:rPr>
                <w:rFonts w:ascii="仿宋_GB2312" w:hint="eastAsia"/>
                <w:sz w:val="28"/>
                <w:szCs w:val="28"/>
              </w:rPr>
            </w:pPr>
          </w:p>
        </w:tc>
        <w:tc>
          <w:tcPr>
            <w:tcW w:w="2340" w:type="dxa"/>
            <w:gridSpan w:val="2"/>
            <w:vAlign w:val="center"/>
          </w:tcPr>
          <w:p w:rsidR="001B2EDA" w:rsidRDefault="001B2EDA" w:rsidP="008E5D80">
            <w:pPr>
              <w:jc w:val="center"/>
              <w:rPr>
                <w:rFonts w:ascii="仿宋_GB2312" w:hint="eastAsia"/>
                <w:sz w:val="28"/>
                <w:szCs w:val="28"/>
              </w:rPr>
            </w:pPr>
          </w:p>
        </w:tc>
        <w:tc>
          <w:tcPr>
            <w:tcW w:w="4271" w:type="dxa"/>
            <w:gridSpan w:val="3"/>
            <w:vAlign w:val="center"/>
          </w:tcPr>
          <w:p w:rsidR="001B2EDA" w:rsidRDefault="001B2EDA" w:rsidP="008E5D80">
            <w:pPr>
              <w:jc w:val="center"/>
              <w:rPr>
                <w:rFonts w:ascii="仿宋_GB2312" w:hint="eastAsia"/>
                <w:sz w:val="28"/>
                <w:szCs w:val="28"/>
              </w:rPr>
            </w:pPr>
          </w:p>
        </w:tc>
      </w:tr>
      <w:tr w:rsidR="001B2EDA" w:rsidTr="008E5D80">
        <w:tc>
          <w:tcPr>
            <w:tcW w:w="2340" w:type="dxa"/>
            <w:gridSpan w:val="3"/>
            <w:vAlign w:val="center"/>
          </w:tcPr>
          <w:p w:rsidR="001B2EDA" w:rsidRDefault="001B2EDA" w:rsidP="008E5D80">
            <w:pPr>
              <w:ind w:firstLineChars="150" w:firstLine="402"/>
              <w:rPr>
                <w:rFonts w:ascii="仿宋_GB2312" w:hint="eastAsia"/>
                <w:sz w:val="28"/>
                <w:szCs w:val="28"/>
              </w:rPr>
            </w:pPr>
            <w:r>
              <w:rPr>
                <w:rFonts w:ascii="仿宋_GB2312" w:hint="eastAsia"/>
                <w:sz w:val="28"/>
                <w:szCs w:val="28"/>
              </w:rPr>
              <w:t xml:space="preserve"> □短波</w:t>
            </w:r>
          </w:p>
        </w:tc>
        <w:tc>
          <w:tcPr>
            <w:tcW w:w="1440" w:type="dxa"/>
            <w:gridSpan w:val="2"/>
            <w:vAlign w:val="center"/>
          </w:tcPr>
          <w:p w:rsidR="001B2EDA" w:rsidRDefault="001B2EDA" w:rsidP="008E5D80">
            <w:pPr>
              <w:jc w:val="center"/>
              <w:rPr>
                <w:rFonts w:ascii="仿宋_GB2312" w:hint="eastAsia"/>
                <w:sz w:val="28"/>
                <w:szCs w:val="28"/>
              </w:rPr>
            </w:pPr>
          </w:p>
        </w:tc>
        <w:tc>
          <w:tcPr>
            <w:tcW w:w="2340" w:type="dxa"/>
            <w:gridSpan w:val="2"/>
            <w:vAlign w:val="center"/>
          </w:tcPr>
          <w:p w:rsidR="001B2EDA" w:rsidRDefault="001B2EDA" w:rsidP="008E5D80">
            <w:pPr>
              <w:jc w:val="center"/>
              <w:rPr>
                <w:rFonts w:ascii="仿宋_GB2312" w:hint="eastAsia"/>
                <w:sz w:val="28"/>
                <w:szCs w:val="28"/>
              </w:rPr>
            </w:pPr>
          </w:p>
        </w:tc>
        <w:tc>
          <w:tcPr>
            <w:tcW w:w="4271" w:type="dxa"/>
            <w:gridSpan w:val="3"/>
            <w:vAlign w:val="center"/>
          </w:tcPr>
          <w:p w:rsidR="001B2EDA" w:rsidRDefault="001B2EDA" w:rsidP="008E5D80">
            <w:pPr>
              <w:jc w:val="center"/>
              <w:rPr>
                <w:rFonts w:ascii="仿宋_GB2312" w:hint="eastAsia"/>
                <w:sz w:val="28"/>
                <w:szCs w:val="28"/>
              </w:rPr>
            </w:pPr>
          </w:p>
        </w:tc>
      </w:tr>
      <w:tr w:rsidR="001B2EDA" w:rsidTr="008E5D80">
        <w:tc>
          <w:tcPr>
            <w:tcW w:w="2340"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ind w:firstLineChars="150" w:firstLine="402"/>
              <w:rPr>
                <w:rFonts w:ascii="仿宋_GB2312" w:hint="eastAsia"/>
                <w:sz w:val="28"/>
                <w:szCs w:val="28"/>
              </w:rPr>
            </w:pPr>
            <w:r>
              <w:rPr>
                <w:rFonts w:ascii="仿宋_GB2312" w:hint="eastAsia"/>
                <w:sz w:val="28"/>
                <w:szCs w:val="28"/>
              </w:rPr>
              <w:t xml:space="preserve"> □超短波</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r>
      <w:tr w:rsidR="001B2EDA" w:rsidTr="008E5D80">
        <w:tc>
          <w:tcPr>
            <w:tcW w:w="2340"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ind w:firstLineChars="150" w:firstLine="402"/>
              <w:rPr>
                <w:rFonts w:ascii="仿宋_GB2312" w:hint="eastAsia"/>
                <w:sz w:val="28"/>
                <w:szCs w:val="28"/>
              </w:rPr>
            </w:pPr>
            <w:r>
              <w:rPr>
                <w:rFonts w:ascii="仿宋_GB2312" w:hint="eastAsia"/>
                <w:sz w:val="28"/>
                <w:szCs w:val="28"/>
              </w:rPr>
              <w:t xml:space="preserve"> □AIS</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r>
      <w:tr w:rsidR="001B2EDA" w:rsidTr="008E5D80">
        <w:tc>
          <w:tcPr>
            <w:tcW w:w="2340"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ind w:firstLineChars="150" w:firstLine="402"/>
              <w:jc w:val="center"/>
              <w:rPr>
                <w:rFonts w:ascii="仿宋_GB2312" w:hint="eastAsia"/>
                <w:sz w:val="28"/>
                <w:szCs w:val="28"/>
              </w:rPr>
            </w:pPr>
            <w:r>
              <w:rPr>
                <w:rFonts w:ascii="仿宋_GB2312" w:hint="eastAsia"/>
                <w:sz w:val="28"/>
                <w:szCs w:val="28"/>
              </w:rPr>
              <w:t>□北斗卫星</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r>
      <w:tr w:rsidR="001B2EDA" w:rsidTr="008E5D80">
        <w:tc>
          <w:tcPr>
            <w:tcW w:w="2340"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ind w:firstLineChars="150" w:firstLine="402"/>
              <w:jc w:val="center"/>
              <w:rPr>
                <w:rFonts w:ascii="仿宋_GB2312" w:hint="eastAsia"/>
                <w:sz w:val="28"/>
                <w:szCs w:val="28"/>
              </w:rPr>
            </w:pPr>
            <w:r>
              <w:rPr>
                <w:rFonts w:ascii="仿宋_GB2312" w:hint="eastAsia"/>
                <w:sz w:val="28"/>
                <w:szCs w:val="28"/>
              </w:rPr>
              <w:t>□海事卫星</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jc w:val="center"/>
              <w:rPr>
                <w:rFonts w:ascii="仿宋_GB2312" w:hint="eastAsia"/>
                <w:sz w:val="28"/>
                <w:szCs w:val="28"/>
              </w:rPr>
            </w:pPr>
          </w:p>
        </w:tc>
      </w:tr>
    </w:tbl>
    <w:p w:rsidR="001B2EDA" w:rsidRDefault="001B2EDA" w:rsidP="001B2EDA">
      <w:pPr>
        <w:rPr>
          <w:rFonts w:ascii="仿宋_GB2312" w:hint="eastAsia"/>
          <w:sz w:val="28"/>
          <w:szCs w:val="28"/>
        </w:rPr>
      </w:pPr>
      <w:r>
        <w:rPr>
          <w:rFonts w:ascii="仿宋_GB2312" w:hint="eastAsia"/>
          <w:sz w:val="28"/>
          <w:szCs w:val="28"/>
        </w:rPr>
        <w:t>经办人：</w:t>
      </w:r>
    </w:p>
    <w:p w:rsidR="001B2EDA" w:rsidRDefault="001B2EDA" w:rsidP="001B2EDA">
      <w:pPr>
        <w:rPr>
          <w:rFonts w:ascii="仿宋_GB2312" w:hint="eastAsia"/>
          <w:sz w:val="28"/>
          <w:szCs w:val="28"/>
        </w:rPr>
      </w:pPr>
      <w:r>
        <w:rPr>
          <w:rFonts w:ascii="仿宋_GB2312" w:hint="eastAsia"/>
          <w:sz w:val="28"/>
          <w:szCs w:val="28"/>
        </w:rPr>
        <w:t xml:space="preserve">                                      年   月   日</w:t>
      </w:r>
    </w:p>
    <w:p w:rsidR="001B2EDA" w:rsidRDefault="001B2EDA" w:rsidP="001B2EDA">
      <w:pPr>
        <w:rPr>
          <w:rFonts w:ascii="仿宋_GB2312" w:hint="eastAsia"/>
          <w:sz w:val="30"/>
          <w:szCs w:val="30"/>
        </w:rPr>
      </w:pPr>
      <w:r>
        <w:rPr>
          <w:rFonts w:ascii="仿宋_GB2312" w:hint="eastAsia"/>
          <w:sz w:val="30"/>
          <w:szCs w:val="30"/>
        </w:rPr>
        <w:t xml:space="preserve">                                      单位（盖章）</w:t>
      </w:r>
    </w:p>
    <w:p w:rsidR="001B2EDA" w:rsidRDefault="001B2EDA" w:rsidP="001B2EDA">
      <w:pPr>
        <w:rPr>
          <w:rFonts w:ascii="仿宋_GB2312" w:hAnsi="宋体" w:hint="eastAsia"/>
          <w:b/>
          <w:color w:val="000000"/>
          <w:szCs w:val="32"/>
        </w:rPr>
      </w:pPr>
    </w:p>
    <w:p w:rsidR="001B2EDA" w:rsidRDefault="001B2EDA" w:rsidP="001B2EDA">
      <w:pPr>
        <w:rPr>
          <w:rFonts w:ascii="仿宋_GB2312" w:hAnsi="宋体" w:hint="eastAsia"/>
          <w:b/>
          <w:color w:val="000000"/>
          <w:szCs w:val="32"/>
        </w:rPr>
      </w:pPr>
    </w:p>
    <w:p w:rsidR="001B2EDA" w:rsidRDefault="001B2EDA" w:rsidP="001B2EDA">
      <w:pPr>
        <w:rPr>
          <w:rFonts w:ascii="仿宋_GB2312" w:hAnsi="宋体" w:hint="eastAsia"/>
          <w:b/>
          <w:color w:val="000000"/>
          <w:szCs w:val="32"/>
        </w:rPr>
      </w:pPr>
      <w:r>
        <w:rPr>
          <w:rFonts w:ascii="黑体" w:eastAsia="黑体" w:hAnsi="黑体" w:hint="eastAsia"/>
          <w:bCs/>
          <w:color w:val="000000"/>
          <w:szCs w:val="32"/>
        </w:rPr>
        <w:t xml:space="preserve">附表二  </w:t>
      </w:r>
      <w:r>
        <w:rPr>
          <w:rFonts w:ascii="仿宋_GB2312" w:hAnsi="宋体" w:hint="eastAsia"/>
          <w:b/>
          <w:color w:val="000000"/>
          <w:szCs w:val="32"/>
        </w:rPr>
        <w:t xml:space="preserve">      </w:t>
      </w:r>
    </w:p>
    <w:p w:rsidR="001B2EDA" w:rsidRDefault="001B2EDA" w:rsidP="001B2EDA">
      <w:pPr>
        <w:jc w:val="center"/>
        <w:rPr>
          <w:rFonts w:ascii="黑体" w:eastAsia="黑体" w:hAnsi="宋体" w:hint="eastAsia"/>
          <w:b/>
          <w:color w:val="000000"/>
          <w:sz w:val="44"/>
          <w:szCs w:val="44"/>
        </w:rPr>
      </w:pPr>
      <w:r>
        <w:rPr>
          <w:rFonts w:ascii="方正小标宋简体" w:eastAsia="方正小标宋简体" w:hAnsi="方正小标宋简体" w:hint="eastAsia"/>
          <w:bCs/>
          <w:color w:val="000000"/>
          <w:sz w:val="44"/>
          <w:szCs w:val="44"/>
        </w:rPr>
        <w:t>船载终端入网注册申请表</w:t>
      </w:r>
    </w:p>
    <w:p w:rsidR="001B2EDA" w:rsidRDefault="001B2EDA" w:rsidP="001B2EDA">
      <w:pPr>
        <w:jc w:val="center"/>
        <w:rPr>
          <w:rFonts w:ascii="黑体" w:eastAsia="黑体" w:hAnsi="宋体" w:hint="eastAsia"/>
          <w:b/>
          <w:color w:val="000000"/>
          <w:sz w:val="44"/>
          <w:szCs w:val="44"/>
        </w:rPr>
      </w:pPr>
    </w:p>
    <w:p w:rsidR="001B2EDA" w:rsidRDefault="001B2EDA" w:rsidP="001B2EDA">
      <w:pPr>
        <w:ind w:right="640"/>
        <w:rPr>
          <w:rFonts w:ascii="仿宋_GB2312" w:hint="eastAsia"/>
          <w:bCs/>
          <w:color w:val="000000"/>
          <w:sz w:val="30"/>
          <w:szCs w:val="30"/>
        </w:rPr>
      </w:pPr>
      <w:r>
        <w:rPr>
          <w:rFonts w:ascii="仿宋_GB2312" w:hint="eastAsia"/>
          <w:color w:val="000000"/>
          <w:sz w:val="24"/>
        </w:rPr>
        <w:t>□</w:t>
      </w:r>
      <w:r>
        <w:rPr>
          <w:rFonts w:ascii="仿宋_GB2312"/>
          <w:color w:val="000000"/>
          <w:sz w:val="24"/>
        </w:rPr>
        <w:t xml:space="preserve"> </w:t>
      </w:r>
      <w:r>
        <w:rPr>
          <w:rFonts w:ascii="仿宋_GB2312" w:hint="eastAsia"/>
          <w:color w:val="000000"/>
          <w:sz w:val="24"/>
        </w:rPr>
        <w:t>跨县购置 □新建造</w:t>
      </w:r>
      <w:r>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080"/>
        <w:gridCol w:w="180"/>
        <w:gridCol w:w="555"/>
        <w:gridCol w:w="1164"/>
        <w:gridCol w:w="261"/>
        <w:gridCol w:w="58"/>
        <w:gridCol w:w="980"/>
        <w:gridCol w:w="395"/>
        <w:gridCol w:w="547"/>
        <w:gridCol w:w="1260"/>
        <w:gridCol w:w="1080"/>
      </w:tblGrid>
      <w:tr w:rsidR="001B2EDA" w:rsidTr="008E5D80">
        <w:trPr>
          <w:trHeight w:val="451"/>
        </w:trPr>
        <w:tc>
          <w:tcPr>
            <w:tcW w:w="155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船  名</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483"/>
        </w:trPr>
        <w:tc>
          <w:tcPr>
            <w:tcW w:w="1554" w:type="dxa"/>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渔船所有人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姓  名</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922"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身份证号码</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ind w:left="117"/>
              <w:jc w:val="center"/>
              <w:rPr>
                <w:rFonts w:ascii="仿宋_GB2312" w:hint="eastAsia"/>
                <w:color w:val="000000"/>
                <w:sz w:val="24"/>
              </w:rPr>
            </w:pPr>
          </w:p>
        </w:tc>
      </w:tr>
      <w:tr w:rsidR="001B2EDA" w:rsidTr="008E5D80">
        <w:trPr>
          <w:cantSplit/>
          <w:trHeight w:val="443"/>
        </w:trPr>
        <w:tc>
          <w:tcPr>
            <w:tcW w:w="1554" w:type="dxa"/>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住宅电话</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922"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手  机</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449"/>
        </w:trPr>
        <w:tc>
          <w:tcPr>
            <w:tcW w:w="1554" w:type="dxa"/>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常住地址</w:t>
            </w:r>
          </w:p>
        </w:tc>
        <w:tc>
          <w:tcPr>
            <w:tcW w:w="6300" w:type="dxa"/>
            <w:gridSpan w:val="9"/>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345"/>
        </w:trPr>
        <w:tc>
          <w:tcPr>
            <w:tcW w:w="1554" w:type="dxa"/>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lastRenderedPageBreak/>
              <w:t>船  长</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姓  名</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922"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身份证号码</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330"/>
        </w:trPr>
        <w:tc>
          <w:tcPr>
            <w:tcW w:w="1554" w:type="dxa"/>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住宅电话</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手机</w:t>
            </w:r>
          </w:p>
        </w:tc>
        <w:tc>
          <w:tcPr>
            <w:tcW w:w="3282"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165"/>
        </w:trPr>
        <w:tc>
          <w:tcPr>
            <w:tcW w:w="1554" w:type="dxa"/>
            <w:vMerge w:val="restart"/>
            <w:tcBorders>
              <w:left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r>
              <w:rPr>
                <w:rFonts w:ascii="仿宋_GB2312" w:hint="eastAsia"/>
                <w:color w:val="000000"/>
                <w:sz w:val="24"/>
              </w:rPr>
              <w:t>船载终端</w:t>
            </w:r>
          </w:p>
          <w:p w:rsidR="001B2EDA" w:rsidRDefault="001B2EDA" w:rsidP="008E5D80">
            <w:pPr>
              <w:widowControl/>
              <w:spacing w:line="300" w:lineRule="exact"/>
              <w:jc w:val="center"/>
              <w:rPr>
                <w:rFonts w:ascii="仿宋_GB2312" w:hint="eastAsia"/>
                <w:color w:val="000000"/>
                <w:sz w:val="24"/>
              </w:rPr>
            </w:pPr>
            <w:r>
              <w:rPr>
                <w:rFonts w:ascii="仿宋_GB2312" w:hint="eastAsia"/>
                <w:color w:val="000000"/>
                <w:sz w:val="24"/>
              </w:rPr>
              <w:t>类型</w:t>
            </w: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□C网手机</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码号</w:t>
            </w:r>
          </w:p>
        </w:tc>
        <w:tc>
          <w:tcPr>
            <w:tcW w:w="108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25"/>
        </w:trPr>
        <w:tc>
          <w:tcPr>
            <w:tcW w:w="1554" w:type="dxa"/>
            <w:vMerge/>
            <w:tcBorders>
              <w:left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□G网手机</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码号</w:t>
            </w:r>
          </w:p>
        </w:tc>
        <w:tc>
          <w:tcPr>
            <w:tcW w:w="1080" w:type="dxa"/>
            <w:tcBorders>
              <w:top w:val="single" w:sz="4" w:space="0" w:color="auto"/>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25"/>
        </w:trPr>
        <w:tc>
          <w:tcPr>
            <w:tcW w:w="1554" w:type="dxa"/>
            <w:vMerge/>
            <w:tcBorders>
              <w:left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□C网船载</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码号</w:t>
            </w:r>
          </w:p>
        </w:tc>
        <w:tc>
          <w:tcPr>
            <w:tcW w:w="1080" w:type="dxa"/>
            <w:tcBorders>
              <w:top w:val="single" w:sz="4" w:space="0" w:color="auto"/>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25"/>
        </w:trPr>
        <w:tc>
          <w:tcPr>
            <w:tcW w:w="1554" w:type="dxa"/>
            <w:vMerge/>
            <w:tcBorders>
              <w:left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□G网船载</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码号</w:t>
            </w:r>
          </w:p>
        </w:tc>
        <w:tc>
          <w:tcPr>
            <w:tcW w:w="1080" w:type="dxa"/>
            <w:tcBorders>
              <w:top w:val="single" w:sz="4" w:space="0" w:color="auto"/>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25"/>
        </w:trPr>
        <w:tc>
          <w:tcPr>
            <w:tcW w:w="1554" w:type="dxa"/>
            <w:vMerge/>
            <w:tcBorders>
              <w:left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4"/>
              </w:rPr>
            </w:pPr>
            <w:r>
              <w:rPr>
                <w:rFonts w:ascii="仿宋_GB2312" w:hint="eastAsia"/>
                <w:sz w:val="24"/>
              </w:rPr>
              <w:t xml:space="preserve">□ </w:t>
            </w:r>
            <w:r>
              <w:rPr>
                <w:rFonts w:ascii="仿宋_GB2312" w:hint="eastAsia"/>
                <w:color w:val="000000"/>
                <w:sz w:val="24"/>
              </w:rPr>
              <w:t>短波</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ID</w:t>
            </w:r>
          </w:p>
        </w:tc>
        <w:tc>
          <w:tcPr>
            <w:tcW w:w="1080" w:type="dxa"/>
            <w:tcBorders>
              <w:top w:val="single" w:sz="4" w:space="0" w:color="auto"/>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10"/>
        </w:trPr>
        <w:tc>
          <w:tcPr>
            <w:tcW w:w="1554" w:type="dxa"/>
            <w:vMerge/>
            <w:tcBorders>
              <w:left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rPr>
                <w:rFonts w:ascii="仿宋_GB2312" w:hint="eastAsia"/>
                <w:color w:val="000000"/>
                <w:sz w:val="24"/>
              </w:rPr>
            </w:pPr>
            <w:r>
              <w:rPr>
                <w:rFonts w:ascii="仿宋_GB2312" w:hint="eastAsia"/>
                <w:sz w:val="24"/>
              </w:rPr>
              <w:t xml:space="preserve">□ </w:t>
            </w:r>
            <w:r>
              <w:rPr>
                <w:rFonts w:ascii="仿宋_GB2312" w:hint="eastAsia"/>
                <w:color w:val="000000"/>
                <w:sz w:val="24"/>
              </w:rPr>
              <w:t>超短波</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ID</w:t>
            </w:r>
          </w:p>
        </w:tc>
        <w:tc>
          <w:tcPr>
            <w:tcW w:w="1080" w:type="dxa"/>
            <w:tcBorders>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40"/>
        </w:trPr>
        <w:tc>
          <w:tcPr>
            <w:tcW w:w="1554" w:type="dxa"/>
            <w:vMerge/>
            <w:tcBorders>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rPr>
                <w:rFonts w:ascii="仿宋_GB2312" w:hint="eastAsia"/>
                <w:sz w:val="24"/>
              </w:rPr>
            </w:pPr>
            <w:r>
              <w:rPr>
                <w:rFonts w:ascii="仿宋_GB2312" w:hint="eastAsia"/>
                <w:sz w:val="24"/>
              </w:rPr>
              <w:t>□ AIS</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sz w:val="24"/>
              </w:rPr>
            </w:pPr>
            <w:r>
              <w:rPr>
                <w:rFonts w:ascii="仿宋_GB2312" w:hint="eastAsia"/>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MMSI（9位码）</w:t>
            </w:r>
          </w:p>
        </w:tc>
        <w:tc>
          <w:tcPr>
            <w:tcW w:w="1080" w:type="dxa"/>
            <w:tcBorders>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40"/>
        </w:trPr>
        <w:tc>
          <w:tcPr>
            <w:tcW w:w="1554" w:type="dxa"/>
            <w:vMerge/>
            <w:tcBorders>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rPr>
                <w:rFonts w:ascii="仿宋_GB2312" w:hint="eastAsia"/>
                <w:color w:val="000000"/>
                <w:sz w:val="24"/>
              </w:rPr>
            </w:pPr>
            <w:r>
              <w:rPr>
                <w:rFonts w:ascii="仿宋_GB2312" w:hint="eastAsia"/>
                <w:sz w:val="24"/>
              </w:rPr>
              <w:t xml:space="preserve">□ </w:t>
            </w:r>
            <w:r>
              <w:rPr>
                <w:rFonts w:ascii="仿宋_GB2312" w:hint="eastAsia"/>
                <w:color w:val="000000"/>
                <w:sz w:val="24"/>
              </w:rPr>
              <w:t>北斗卫星</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080" w:type="dxa"/>
            <w:tcBorders>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40"/>
        </w:trPr>
        <w:tc>
          <w:tcPr>
            <w:tcW w:w="1554" w:type="dxa"/>
            <w:vMerge/>
            <w:tcBorders>
              <w:left w:val="single" w:sz="4" w:space="0" w:color="auto"/>
              <w:bottom w:val="single" w:sz="4" w:space="0" w:color="auto"/>
              <w:right w:val="single" w:sz="4" w:space="0" w:color="auto"/>
            </w:tcBorders>
            <w:vAlign w:val="center"/>
          </w:tcPr>
          <w:p w:rsidR="001B2EDA" w:rsidRDefault="001B2EDA" w:rsidP="008E5D80">
            <w:pPr>
              <w:widowControl/>
              <w:spacing w:line="300" w:lineRule="exact"/>
              <w:jc w:val="center"/>
              <w:rPr>
                <w:rFonts w:ascii="仿宋_GB2312" w:hint="eastAsia"/>
                <w:color w:val="000000"/>
                <w:sz w:val="24"/>
              </w:rPr>
            </w:pPr>
          </w:p>
        </w:tc>
        <w:tc>
          <w:tcPr>
            <w:tcW w:w="1815"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widowControl/>
              <w:spacing w:line="300" w:lineRule="exact"/>
              <w:rPr>
                <w:rFonts w:ascii="仿宋_GB2312" w:hint="eastAsia"/>
                <w:color w:val="000000"/>
                <w:sz w:val="24"/>
              </w:rPr>
            </w:pPr>
            <w:r>
              <w:rPr>
                <w:rFonts w:ascii="仿宋_GB2312" w:hint="eastAsia"/>
                <w:sz w:val="24"/>
              </w:rPr>
              <w:t xml:space="preserve">□ </w:t>
            </w:r>
            <w:r>
              <w:rPr>
                <w:rFonts w:ascii="仿宋_GB2312" w:hint="eastAsia"/>
                <w:color w:val="000000"/>
                <w:sz w:val="24"/>
              </w:rPr>
              <w:t>海事卫星</w:t>
            </w:r>
          </w:p>
        </w:tc>
        <w:tc>
          <w:tcPr>
            <w:tcW w:w="1164"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r>
              <w:rPr>
                <w:rFonts w:ascii="仿宋_GB2312" w:hint="eastAsia"/>
                <w:color w:val="000000"/>
                <w:sz w:val="24"/>
              </w:rPr>
              <w:t>型  号</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c>
          <w:tcPr>
            <w:tcW w:w="1080" w:type="dxa"/>
            <w:tcBorders>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4"/>
              </w:rPr>
            </w:pPr>
          </w:p>
        </w:tc>
      </w:tr>
      <w:tr w:rsidR="001B2EDA" w:rsidTr="008E5D80">
        <w:trPr>
          <w:cantSplit/>
          <w:trHeight w:val="2761"/>
        </w:trPr>
        <w:tc>
          <w:tcPr>
            <w:tcW w:w="2634"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8"/>
                <w:szCs w:val="28"/>
              </w:rPr>
            </w:pPr>
            <w:r>
              <w:rPr>
                <w:rFonts w:ascii="仿宋_GB2312" w:hint="eastAsia"/>
                <w:color w:val="000000"/>
                <w:sz w:val="28"/>
                <w:szCs w:val="28"/>
              </w:rPr>
              <w:t>县（市、区）级应急指挥中心审核意见</w:t>
            </w:r>
          </w:p>
        </w:tc>
        <w:tc>
          <w:tcPr>
            <w:tcW w:w="6480" w:type="dxa"/>
            <w:gridSpan w:val="10"/>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8"/>
                <w:szCs w:val="28"/>
              </w:rPr>
            </w:pPr>
          </w:p>
          <w:p w:rsidR="001B2EDA" w:rsidRDefault="001B2EDA" w:rsidP="008E5D80">
            <w:pPr>
              <w:spacing w:line="300" w:lineRule="exact"/>
              <w:rPr>
                <w:rFonts w:ascii="仿宋_GB2312" w:hint="eastAsia"/>
                <w:bCs/>
                <w:color w:val="000000"/>
                <w:sz w:val="28"/>
                <w:szCs w:val="28"/>
              </w:rPr>
            </w:pPr>
            <w:r>
              <w:rPr>
                <w:rFonts w:ascii="仿宋_GB2312" w:hint="eastAsia"/>
                <w:color w:val="000000"/>
                <w:sz w:val="28"/>
                <w:szCs w:val="28"/>
              </w:rPr>
              <w:t>经办人：</w:t>
            </w:r>
            <w:r>
              <w:rPr>
                <w:rFonts w:ascii="仿宋_GB2312" w:hint="eastAsia"/>
                <w:bCs/>
                <w:color w:val="000000"/>
                <w:sz w:val="28"/>
                <w:szCs w:val="28"/>
              </w:rPr>
              <w:t xml:space="preserve">                           终端审核盖章</w:t>
            </w:r>
          </w:p>
          <w:p w:rsidR="001B2EDA" w:rsidRDefault="001B2EDA" w:rsidP="008E5D80">
            <w:pPr>
              <w:spacing w:line="300" w:lineRule="exact"/>
              <w:ind w:firstLineChars="2050" w:firstLine="5494"/>
              <w:rPr>
                <w:rFonts w:ascii="仿宋_GB2312" w:hint="eastAsia"/>
                <w:bCs/>
                <w:color w:val="000000"/>
                <w:sz w:val="28"/>
                <w:szCs w:val="28"/>
              </w:rPr>
            </w:pPr>
          </w:p>
          <w:p w:rsidR="001B2EDA" w:rsidRDefault="001B2EDA" w:rsidP="008E5D80">
            <w:pPr>
              <w:spacing w:line="300" w:lineRule="exact"/>
              <w:ind w:firstLineChars="2050" w:firstLine="5494"/>
              <w:rPr>
                <w:rFonts w:ascii="仿宋_GB2312" w:hint="eastAsia"/>
                <w:color w:val="000000"/>
                <w:sz w:val="28"/>
                <w:szCs w:val="28"/>
              </w:rPr>
            </w:pPr>
          </w:p>
          <w:p w:rsidR="001B2EDA" w:rsidRDefault="001B2EDA" w:rsidP="008E5D80">
            <w:pPr>
              <w:spacing w:line="300" w:lineRule="exact"/>
              <w:rPr>
                <w:rFonts w:ascii="仿宋_GB2312" w:hint="eastAsia"/>
                <w:bCs/>
                <w:color w:val="000000"/>
                <w:sz w:val="28"/>
                <w:szCs w:val="28"/>
              </w:rPr>
            </w:pPr>
            <w:r>
              <w:rPr>
                <w:rFonts w:ascii="仿宋_GB2312" w:hint="eastAsia"/>
                <w:bCs/>
                <w:color w:val="000000"/>
                <w:sz w:val="28"/>
                <w:szCs w:val="28"/>
              </w:rPr>
              <w:t xml:space="preserve">   年   月   日               年   月   日</w:t>
            </w:r>
          </w:p>
        </w:tc>
      </w:tr>
    </w:tbl>
    <w:p w:rsidR="001B2EDA" w:rsidRDefault="001B2EDA" w:rsidP="001B2EDA">
      <w:pPr>
        <w:rPr>
          <w:rFonts w:ascii="仿宋_GB2312" w:hAnsi="宋体"/>
          <w:b/>
          <w:color w:val="000000"/>
          <w:szCs w:val="32"/>
        </w:rPr>
      </w:pPr>
    </w:p>
    <w:p w:rsidR="001B2EDA" w:rsidRDefault="001B2EDA" w:rsidP="001B2EDA">
      <w:pPr>
        <w:rPr>
          <w:rFonts w:ascii="仿宋_GB2312" w:hAnsi="宋体" w:hint="eastAsia"/>
          <w:b/>
          <w:color w:val="000000"/>
          <w:szCs w:val="32"/>
        </w:rPr>
      </w:pPr>
      <w:r>
        <w:rPr>
          <w:rFonts w:ascii="仿宋_GB2312" w:hAnsi="宋体"/>
          <w:b/>
          <w:color w:val="000000"/>
          <w:szCs w:val="32"/>
        </w:rPr>
        <w:br w:type="page"/>
      </w:r>
      <w:r>
        <w:rPr>
          <w:rFonts w:ascii="黑体" w:eastAsia="黑体" w:hAnsi="黑体" w:hint="eastAsia"/>
          <w:bCs/>
          <w:color w:val="000000"/>
          <w:szCs w:val="32"/>
        </w:rPr>
        <w:lastRenderedPageBreak/>
        <w:t>附表三</w:t>
      </w:r>
    </w:p>
    <w:p w:rsidR="001B2EDA" w:rsidRDefault="001B2EDA" w:rsidP="001B2EDA">
      <w:pPr>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t>船载终端资料项目变更申请表</w:t>
      </w:r>
    </w:p>
    <w:p w:rsidR="001B2EDA" w:rsidRDefault="001B2EDA" w:rsidP="001B2EDA">
      <w:pPr>
        <w:ind w:firstLineChars="250" w:firstLine="670"/>
        <w:rPr>
          <w:rFonts w:ascii="仿宋_GB2312" w:hint="eastAsia"/>
          <w:sz w:val="28"/>
          <w:szCs w:val="28"/>
        </w:rPr>
      </w:pPr>
      <w:r>
        <w:rPr>
          <w:rFonts w:ascii="仿宋_GB2312" w:hint="eastAsia"/>
          <w:sz w:val="28"/>
          <w:szCs w:val="28"/>
        </w:rPr>
        <w:t>因（□</w:t>
      </w:r>
      <w:r>
        <w:rPr>
          <w:rFonts w:ascii="仿宋_GB2312"/>
          <w:sz w:val="28"/>
          <w:szCs w:val="28"/>
        </w:rPr>
        <w:t xml:space="preserve"> </w:t>
      </w:r>
      <w:r>
        <w:rPr>
          <w:rFonts w:ascii="仿宋_GB2312" w:hint="eastAsia"/>
          <w:sz w:val="28"/>
          <w:szCs w:val="28"/>
        </w:rPr>
        <w:t>更新</w:t>
      </w:r>
      <w:r>
        <w:rPr>
          <w:rFonts w:ascii="仿宋_GB2312"/>
          <w:sz w:val="28"/>
          <w:szCs w:val="28"/>
        </w:rPr>
        <w:t xml:space="preserve"> </w:t>
      </w:r>
      <w:r>
        <w:rPr>
          <w:rFonts w:ascii="仿宋_GB2312" w:hint="eastAsia"/>
          <w:sz w:val="28"/>
          <w:szCs w:val="28"/>
        </w:rPr>
        <w:t>□本县过户）船载终端资料须做如下变更申请。</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57"/>
        <w:gridCol w:w="2876"/>
        <w:gridCol w:w="3427"/>
      </w:tblGrid>
      <w:tr w:rsidR="001B2EDA" w:rsidTr="008E5D80">
        <w:trPr>
          <w:trHeight w:val="360"/>
        </w:trPr>
        <w:tc>
          <w:tcPr>
            <w:tcW w:w="2448" w:type="dxa"/>
            <w:vAlign w:val="center"/>
          </w:tcPr>
          <w:p w:rsidR="001B2EDA" w:rsidRDefault="001B2EDA" w:rsidP="008E5D80">
            <w:pPr>
              <w:jc w:val="center"/>
              <w:rPr>
                <w:rFonts w:ascii="仿宋_GB2312" w:hint="eastAsia"/>
                <w:color w:val="000000"/>
                <w:sz w:val="28"/>
                <w:szCs w:val="28"/>
              </w:rPr>
            </w:pPr>
            <w:r>
              <w:rPr>
                <w:rFonts w:ascii="仿宋_GB2312" w:hint="eastAsia"/>
                <w:color w:val="000000"/>
                <w:sz w:val="28"/>
                <w:szCs w:val="28"/>
              </w:rPr>
              <w:t>船  名</w:t>
            </w:r>
          </w:p>
        </w:tc>
        <w:tc>
          <w:tcPr>
            <w:tcW w:w="6660" w:type="dxa"/>
            <w:gridSpan w:val="3"/>
          </w:tcPr>
          <w:p w:rsidR="001B2EDA" w:rsidRDefault="001B2EDA" w:rsidP="008E5D80">
            <w:pPr>
              <w:rPr>
                <w:rFonts w:ascii="仿宋_GB2312" w:hint="eastAsia"/>
                <w:color w:val="000000"/>
                <w:sz w:val="28"/>
                <w:szCs w:val="28"/>
              </w:rPr>
            </w:pPr>
          </w:p>
        </w:tc>
      </w:tr>
      <w:tr w:rsidR="001B2EDA" w:rsidTr="008E5D80">
        <w:tc>
          <w:tcPr>
            <w:tcW w:w="9108" w:type="dxa"/>
            <w:gridSpan w:val="4"/>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1553"/>
              <w:gridCol w:w="1298"/>
              <w:gridCol w:w="1920"/>
              <w:gridCol w:w="84"/>
              <w:gridCol w:w="3588"/>
            </w:tblGrid>
            <w:tr w:rsidR="001B2EDA" w:rsidTr="008E5D80">
              <w:trPr>
                <w:cantSplit/>
                <w:trHeight w:val="483"/>
                <w:jc w:val="center"/>
              </w:trPr>
              <w:tc>
                <w:tcPr>
                  <w:tcW w:w="4232" w:type="dxa"/>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 xml:space="preserve">            渔船所有人</w:t>
                  </w:r>
                </w:p>
              </w:tc>
              <w:tc>
                <w:tcPr>
                  <w:tcW w:w="1553"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姓  名</w:t>
                  </w:r>
                </w:p>
              </w:tc>
              <w:tc>
                <w:tcPr>
                  <w:tcW w:w="1298"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身份证号码</w:t>
                  </w:r>
                </w:p>
              </w:tc>
              <w:tc>
                <w:tcPr>
                  <w:tcW w:w="3588"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ind w:left="117"/>
                    <w:jc w:val="center"/>
                    <w:rPr>
                      <w:rFonts w:ascii="仿宋_GB2312" w:hint="eastAsia"/>
                      <w:color w:val="000000"/>
                      <w:sz w:val="28"/>
                      <w:szCs w:val="28"/>
                    </w:rPr>
                  </w:pPr>
                </w:p>
              </w:tc>
            </w:tr>
            <w:tr w:rsidR="001B2EDA" w:rsidTr="008E5D80">
              <w:trPr>
                <w:cantSplit/>
                <w:trHeight w:val="443"/>
                <w:jc w:val="center"/>
              </w:trPr>
              <w:tc>
                <w:tcPr>
                  <w:tcW w:w="4232" w:type="dxa"/>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widowControl/>
                    <w:spacing w:line="300" w:lineRule="exact"/>
                    <w:jc w:val="center"/>
                    <w:rPr>
                      <w:rFonts w:ascii="仿宋_GB2312" w:hint="eastAsia"/>
                      <w:color w:val="000000"/>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住宅</w:t>
                  </w:r>
                </w:p>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电话</w:t>
                  </w:r>
                </w:p>
              </w:tc>
              <w:tc>
                <w:tcPr>
                  <w:tcW w:w="1298"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手  机</w:t>
                  </w:r>
                </w:p>
              </w:tc>
              <w:tc>
                <w:tcPr>
                  <w:tcW w:w="3588"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r>
            <w:tr w:rsidR="001B2EDA" w:rsidTr="008E5D80">
              <w:trPr>
                <w:cantSplit/>
                <w:trHeight w:val="449"/>
                <w:jc w:val="center"/>
              </w:trPr>
              <w:tc>
                <w:tcPr>
                  <w:tcW w:w="4232" w:type="dxa"/>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widowControl/>
                    <w:spacing w:line="300" w:lineRule="exact"/>
                    <w:jc w:val="center"/>
                    <w:rPr>
                      <w:rFonts w:ascii="仿宋_GB2312" w:hint="eastAsia"/>
                      <w:color w:val="000000"/>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常住</w:t>
                  </w:r>
                </w:p>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地址</w:t>
                  </w:r>
                </w:p>
              </w:tc>
              <w:tc>
                <w:tcPr>
                  <w:tcW w:w="6890"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r>
            <w:tr w:rsidR="001B2EDA" w:rsidTr="008E5D80">
              <w:trPr>
                <w:cantSplit/>
                <w:trHeight w:val="345"/>
                <w:jc w:val="center"/>
              </w:trPr>
              <w:tc>
                <w:tcPr>
                  <w:tcW w:w="4232" w:type="dxa"/>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 xml:space="preserve">              船长</w:t>
                  </w:r>
                </w:p>
              </w:tc>
              <w:tc>
                <w:tcPr>
                  <w:tcW w:w="1553"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姓  名</w:t>
                  </w:r>
                </w:p>
              </w:tc>
              <w:tc>
                <w:tcPr>
                  <w:tcW w:w="1298"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身份证号码</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r>
            <w:tr w:rsidR="001B2EDA" w:rsidTr="008E5D80">
              <w:trPr>
                <w:cantSplit/>
                <w:trHeight w:val="409"/>
                <w:jc w:val="center"/>
              </w:trPr>
              <w:tc>
                <w:tcPr>
                  <w:tcW w:w="4232" w:type="dxa"/>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widowControl/>
                    <w:spacing w:line="300" w:lineRule="exact"/>
                    <w:jc w:val="center"/>
                    <w:rPr>
                      <w:rFonts w:ascii="仿宋_GB2312" w:hint="eastAsia"/>
                      <w:color w:val="000000"/>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住宅电话</w:t>
                  </w:r>
                </w:p>
              </w:tc>
              <w:tc>
                <w:tcPr>
                  <w:tcW w:w="1298"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r>
                    <w:rPr>
                      <w:rFonts w:ascii="仿宋_GB2312" w:hint="eastAsia"/>
                      <w:color w:val="000000"/>
                      <w:sz w:val="28"/>
                      <w:szCs w:val="28"/>
                    </w:rPr>
                    <w:t>手  机</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framePr w:hSpace="180" w:wrap="around" w:vAnchor="text" w:hAnchor="margin" w:y="80"/>
                    <w:spacing w:line="300" w:lineRule="exact"/>
                    <w:jc w:val="center"/>
                    <w:rPr>
                      <w:rFonts w:ascii="仿宋_GB2312" w:hint="eastAsia"/>
                      <w:color w:val="000000"/>
                      <w:sz w:val="28"/>
                      <w:szCs w:val="28"/>
                    </w:rPr>
                  </w:pPr>
                </w:p>
              </w:tc>
            </w:tr>
          </w:tbl>
          <w:p w:rsidR="001B2EDA" w:rsidRDefault="001B2EDA" w:rsidP="008E5D80">
            <w:pPr>
              <w:rPr>
                <w:rFonts w:ascii="仿宋_GB2312" w:hint="eastAsia"/>
                <w:color w:val="000000"/>
                <w:sz w:val="28"/>
                <w:szCs w:val="28"/>
              </w:rPr>
            </w:pPr>
          </w:p>
        </w:tc>
      </w:tr>
      <w:tr w:rsidR="001B2EDA" w:rsidTr="008E5D80">
        <w:tc>
          <w:tcPr>
            <w:tcW w:w="2448" w:type="dxa"/>
          </w:tcPr>
          <w:p w:rsidR="001B2EDA" w:rsidRDefault="001B2EDA" w:rsidP="008E5D80">
            <w:pPr>
              <w:jc w:val="center"/>
              <w:rPr>
                <w:rFonts w:ascii="仿宋_GB2312" w:hint="eastAsia"/>
                <w:color w:val="000000"/>
                <w:sz w:val="28"/>
                <w:szCs w:val="28"/>
              </w:rPr>
            </w:pPr>
            <w:r>
              <w:rPr>
                <w:rFonts w:ascii="仿宋_GB2312" w:hint="eastAsia"/>
                <w:color w:val="000000"/>
                <w:sz w:val="28"/>
                <w:szCs w:val="28"/>
              </w:rPr>
              <w:t>项目</w:t>
            </w:r>
          </w:p>
        </w:tc>
        <w:tc>
          <w:tcPr>
            <w:tcW w:w="3233" w:type="dxa"/>
            <w:gridSpan w:val="2"/>
          </w:tcPr>
          <w:p w:rsidR="001B2EDA" w:rsidRDefault="001B2EDA" w:rsidP="008E5D80">
            <w:pPr>
              <w:jc w:val="center"/>
              <w:rPr>
                <w:rFonts w:ascii="仿宋_GB2312" w:hint="eastAsia"/>
                <w:color w:val="000000"/>
                <w:sz w:val="28"/>
                <w:szCs w:val="28"/>
              </w:rPr>
            </w:pPr>
            <w:r>
              <w:rPr>
                <w:rFonts w:ascii="仿宋_GB2312" w:hint="eastAsia"/>
                <w:color w:val="000000"/>
                <w:sz w:val="28"/>
                <w:szCs w:val="28"/>
              </w:rPr>
              <w:t>变更前信息</w:t>
            </w:r>
          </w:p>
        </w:tc>
        <w:tc>
          <w:tcPr>
            <w:tcW w:w="3427" w:type="dxa"/>
          </w:tcPr>
          <w:p w:rsidR="001B2EDA" w:rsidRDefault="001B2EDA" w:rsidP="008E5D80">
            <w:pPr>
              <w:jc w:val="center"/>
              <w:rPr>
                <w:rFonts w:ascii="仿宋_GB2312" w:hint="eastAsia"/>
                <w:color w:val="000000"/>
                <w:sz w:val="28"/>
                <w:szCs w:val="28"/>
              </w:rPr>
            </w:pPr>
            <w:r>
              <w:rPr>
                <w:rFonts w:ascii="仿宋_GB2312" w:hint="eastAsia"/>
                <w:color w:val="000000"/>
                <w:sz w:val="28"/>
                <w:szCs w:val="28"/>
              </w:rPr>
              <w:t>变更后信息</w:t>
            </w:r>
          </w:p>
        </w:tc>
      </w:tr>
      <w:tr w:rsidR="001B2EDA" w:rsidTr="008E5D80">
        <w:trPr>
          <w:trHeight w:val="360"/>
        </w:trPr>
        <w:tc>
          <w:tcPr>
            <w:tcW w:w="2448" w:type="dxa"/>
          </w:tcPr>
          <w:p w:rsidR="001B2EDA" w:rsidRDefault="001B2EDA" w:rsidP="008E5D80">
            <w:pPr>
              <w:rPr>
                <w:rFonts w:ascii="仿宋_GB2312" w:hint="eastAsia"/>
                <w:color w:val="000000"/>
                <w:sz w:val="28"/>
                <w:szCs w:val="28"/>
              </w:rPr>
            </w:pPr>
          </w:p>
        </w:tc>
        <w:tc>
          <w:tcPr>
            <w:tcW w:w="3233" w:type="dxa"/>
            <w:gridSpan w:val="2"/>
          </w:tcPr>
          <w:p w:rsidR="001B2EDA" w:rsidRDefault="001B2EDA" w:rsidP="008E5D80">
            <w:pPr>
              <w:rPr>
                <w:rFonts w:ascii="仿宋_GB2312" w:hint="eastAsia"/>
                <w:color w:val="000000"/>
                <w:sz w:val="28"/>
                <w:szCs w:val="28"/>
              </w:rPr>
            </w:pPr>
          </w:p>
        </w:tc>
        <w:tc>
          <w:tcPr>
            <w:tcW w:w="3427" w:type="dxa"/>
          </w:tcPr>
          <w:p w:rsidR="001B2EDA" w:rsidRDefault="001B2EDA" w:rsidP="008E5D80">
            <w:pPr>
              <w:rPr>
                <w:rFonts w:ascii="仿宋_GB2312" w:hint="eastAsia"/>
                <w:color w:val="000000"/>
                <w:sz w:val="28"/>
                <w:szCs w:val="28"/>
              </w:rPr>
            </w:pPr>
          </w:p>
        </w:tc>
      </w:tr>
      <w:tr w:rsidR="001B2EDA" w:rsidTr="008E5D80">
        <w:trPr>
          <w:trHeight w:val="255"/>
        </w:trPr>
        <w:tc>
          <w:tcPr>
            <w:tcW w:w="2448" w:type="dxa"/>
          </w:tcPr>
          <w:p w:rsidR="001B2EDA" w:rsidRDefault="001B2EDA" w:rsidP="008E5D80">
            <w:pPr>
              <w:rPr>
                <w:rFonts w:ascii="仿宋_GB2312" w:hint="eastAsia"/>
                <w:color w:val="000000"/>
                <w:sz w:val="28"/>
                <w:szCs w:val="28"/>
              </w:rPr>
            </w:pPr>
          </w:p>
        </w:tc>
        <w:tc>
          <w:tcPr>
            <w:tcW w:w="3233" w:type="dxa"/>
            <w:gridSpan w:val="2"/>
          </w:tcPr>
          <w:p w:rsidR="001B2EDA" w:rsidRDefault="001B2EDA" w:rsidP="008E5D80">
            <w:pPr>
              <w:rPr>
                <w:rFonts w:ascii="仿宋_GB2312" w:hint="eastAsia"/>
                <w:color w:val="000000"/>
                <w:sz w:val="28"/>
                <w:szCs w:val="28"/>
              </w:rPr>
            </w:pPr>
          </w:p>
        </w:tc>
        <w:tc>
          <w:tcPr>
            <w:tcW w:w="3427" w:type="dxa"/>
          </w:tcPr>
          <w:p w:rsidR="001B2EDA" w:rsidRDefault="001B2EDA" w:rsidP="008E5D80">
            <w:pPr>
              <w:rPr>
                <w:rFonts w:ascii="仿宋_GB2312" w:hint="eastAsia"/>
                <w:color w:val="000000"/>
                <w:sz w:val="28"/>
                <w:szCs w:val="28"/>
              </w:rPr>
            </w:pPr>
          </w:p>
        </w:tc>
      </w:tr>
      <w:tr w:rsidR="001B2EDA" w:rsidTr="008E5D80">
        <w:trPr>
          <w:trHeight w:val="195"/>
        </w:trPr>
        <w:tc>
          <w:tcPr>
            <w:tcW w:w="2448" w:type="dxa"/>
          </w:tcPr>
          <w:p w:rsidR="001B2EDA" w:rsidRDefault="001B2EDA" w:rsidP="008E5D80">
            <w:pPr>
              <w:rPr>
                <w:rFonts w:ascii="仿宋_GB2312" w:hint="eastAsia"/>
                <w:color w:val="000000"/>
                <w:sz w:val="28"/>
                <w:szCs w:val="28"/>
              </w:rPr>
            </w:pPr>
          </w:p>
        </w:tc>
        <w:tc>
          <w:tcPr>
            <w:tcW w:w="3233" w:type="dxa"/>
            <w:gridSpan w:val="2"/>
          </w:tcPr>
          <w:p w:rsidR="001B2EDA" w:rsidRDefault="001B2EDA" w:rsidP="008E5D80">
            <w:pPr>
              <w:rPr>
                <w:rFonts w:ascii="仿宋_GB2312" w:hint="eastAsia"/>
                <w:color w:val="000000"/>
                <w:sz w:val="28"/>
                <w:szCs w:val="28"/>
              </w:rPr>
            </w:pPr>
          </w:p>
        </w:tc>
        <w:tc>
          <w:tcPr>
            <w:tcW w:w="3427" w:type="dxa"/>
          </w:tcPr>
          <w:p w:rsidR="001B2EDA" w:rsidRDefault="001B2EDA" w:rsidP="008E5D80">
            <w:pPr>
              <w:rPr>
                <w:rFonts w:ascii="仿宋_GB2312" w:hint="eastAsia"/>
                <w:color w:val="000000"/>
                <w:sz w:val="28"/>
                <w:szCs w:val="28"/>
              </w:rPr>
            </w:pPr>
          </w:p>
        </w:tc>
      </w:tr>
      <w:tr w:rsidR="001B2EDA" w:rsidTr="008E5D80">
        <w:trPr>
          <w:trHeight w:val="420"/>
        </w:trPr>
        <w:tc>
          <w:tcPr>
            <w:tcW w:w="2448" w:type="dxa"/>
          </w:tcPr>
          <w:p w:rsidR="001B2EDA" w:rsidRDefault="001B2EDA" w:rsidP="008E5D80">
            <w:pPr>
              <w:rPr>
                <w:rFonts w:ascii="仿宋_GB2312" w:hint="eastAsia"/>
                <w:color w:val="000000"/>
                <w:sz w:val="28"/>
                <w:szCs w:val="28"/>
              </w:rPr>
            </w:pPr>
          </w:p>
        </w:tc>
        <w:tc>
          <w:tcPr>
            <w:tcW w:w="3233" w:type="dxa"/>
            <w:gridSpan w:val="2"/>
          </w:tcPr>
          <w:p w:rsidR="001B2EDA" w:rsidRDefault="001B2EDA" w:rsidP="008E5D80">
            <w:pPr>
              <w:rPr>
                <w:rFonts w:ascii="仿宋_GB2312" w:hint="eastAsia"/>
                <w:color w:val="000000"/>
                <w:sz w:val="28"/>
                <w:szCs w:val="28"/>
              </w:rPr>
            </w:pPr>
          </w:p>
        </w:tc>
        <w:tc>
          <w:tcPr>
            <w:tcW w:w="3427" w:type="dxa"/>
          </w:tcPr>
          <w:p w:rsidR="001B2EDA" w:rsidRDefault="001B2EDA" w:rsidP="008E5D80">
            <w:pPr>
              <w:rPr>
                <w:rFonts w:ascii="仿宋_GB2312" w:hint="eastAsia"/>
                <w:color w:val="000000"/>
                <w:sz w:val="28"/>
                <w:szCs w:val="28"/>
              </w:rPr>
            </w:pPr>
          </w:p>
        </w:tc>
      </w:tr>
      <w:tr w:rsidR="001B2EDA" w:rsidTr="008E5D80">
        <w:tc>
          <w:tcPr>
            <w:tcW w:w="9108" w:type="dxa"/>
            <w:gridSpan w:val="4"/>
            <w:vAlign w:val="center"/>
          </w:tcPr>
          <w:p w:rsidR="001B2EDA" w:rsidRDefault="001B2EDA" w:rsidP="008E5D80">
            <w:pPr>
              <w:spacing w:line="360" w:lineRule="auto"/>
              <w:rPr>
                <w:rFonts w:ascii="仿宋_GB2312" w:hint="eastAsia"/>
                <w:color w:val="000000"/>
                <w:sz w:val="28"/>
                <w:szCs w:val="28"/>
              </w:rPr>
            </w:pPr>
            <w:r>
              <w:rPr>
                <w:rFonts w:ascii="仿宋_GB2312" w:hint="eastAsia"/>
                <w:color w:val="000000"/>
                <w:sz w:val="28"/>
                <w:szCs w:val="28"/>
              </w:rPr>
              <w:t xml:space="preserve">                                 申请人签字：</w:t>
            </w:r>
          </w:p>
          <w:p w:rsidR="001B2EDA" w:rsidRDefault="001B2EDA" w:rsidP="008E5D80">
            <w:pPr>
              <w:spacing w:line="360" w:lineRule="auto"/>
              <w:rPr>
                <w:rFonts w:ascii="仿宋_GB2312" w:hint="eastAsia"/>
                <w:bCs/>
                <w:color w:val="000000"/>
                <w:sz w:val="28"/>
                <w:szCs w:val="28"/>
              </w:rPr>
            </w:pPr>
            <w:r>
              <w:rPr>
                <w:rFonts w:ascii="仿宋_GB2312" w:hint="eastAsia"/>
                <w:color w:val="000000"/>
                <w:sz w:val="28"/>
                <w:szCs w:val="28"/>
              </w:rPr>
              <w:t xml:space="preserve">                                      </w:t>
            </w:r>
            <w:r>
              <w:rPr>
                <w:rFonts w:ascii="仿宋_GB2312" w:hint="eastAsia"/>
                <w:bCs/>
                <w:color w:val="000000"/>
                <w:sz w:val="28"/>
                <w:szCs w:val="28"/>
              </w:rPr>
              <w:t>年   月   日</w:t>
            </w:r>
          </w:p>
        </w:tc>
      </w:tr>
      <w:tr w:rsidR="001B2EDA" w:rsidTr="008E5D80">
        <w:trPr>
          <w:trHeight w:val="2410"/>
        </w:trPr>
        <w:tc>
          <w:tcPr>
            <w:tcW w:w="2805" w:type="dxa"/>
            <w:gridSpan w:val="2"/>
            <w:vAlign w:val="center"/>
          </w:tcPr>
          <w:p w:rsidR="001B2EDA" w:rsidRDefault="001B2EDA" w:rsidP="008E5D80">
            <w:pPr>
              <w:spacing w:line="300" w:lineRule="exact"/>
              <w:rPr>
                <w:rFonts w:ascii="仿宋_GB2312" w:hint="eastAsia"/>
                <w:color w:val="000000"/>
                <w:sz w:val="28"/>
                <w:szCs w:val="28"/>
              </w:rPr>
            </w:pPr>
            <w:r>
              <w:rPr>
                <w:rFonts w:ascii="仿宋_GB2312" w:hint="eastAsia"/>
                <w:color w:val="000000"/>
                <w:sz w:val="28"/>
                <w:szCs w:val="28"/>
              </w:rPr>
              <w:t>县（市、区）级应急指挥中心审核意见</w:t>
            </w:r>
          </w:p>
        </w:tc>
        <w:tc>
          <w:tcPr>
            <w:tcW w:w="6303" w:type="dxa"/>
            <w:gridSpan w:val="2"/>
            <w:vAlign w:val="center"/>
          </w:tcPr>
          <w:p w:rsidR="001B2EDA" w:rsidRDefault="001B2EDA" w:rsidP="008E5D80">
            <w:pPr>
              <w:spacing w:line="300" w:lineRule="exact"/>
              <w:rPr>
                <w:rFonts w:ascii="仿宋_GB2312" w:hint="eastAsia"/>
                <w:color w:val="000000"/>
                <w:sz w:val="28"/>
                <w:szCs w:val="28"/>
              </w:rPr>
            </w:pPr>
          </w:p>
          <w:p w:rsidR="001B2EDA" w:rsidRDefault="001B2EDA" w:rsidP="008E5D80">
            <w:pPr>
              <w:spacing w:line="300" w:lineRule="exact"/>
              <w:rPr>
                <w:rFonts w:ascii="仿宋_GB2312" w:hint="eastAsia"/>
                <w:color w:val="000000"/>
                <w:sz w:val="28"/>
                <w:szCs w:val="28"/>
              </w:rPr>
            </w:pPr>
          </w:p>
          <w:p w:rsidR="001B2EDA" w:rsidRDefault="001B2EDA" w:rsidP="008E5D80">
            <w:pPr>
              <w:spacing w:line="300" w:lineRule="exact"/>
              <w:rPr>
                <w:rFonts w:ascii="仿宋_GB2312" w:hint="eastAsia"/>
                <w:color w:val="000000"/>
                <w:sz w:val="28"/>
                <w:szCs w:val="28"/>
              </w:rPr>
            </w:pPr>
          </w:p>
          <w:p w:rsidR="001B2EDA" w:rsidRDefault="001B2EDA" w:rsidP="008E5D80">
            <w:pPr>
              <w:spacing w:line="300" w:lineRule="exact"/>
              <w:rPr>
                <w:rFonts w:ascii="仿宋_GB2312" w:hint="eastAsia"/>
                <w:bCs/>
                <w:color w:val="000000"/>
                <w:sz w:val="28"/>
                <w:szCs w:val="28"/>
              </w:rPr>
            </w:pPr>
            <w:r>
              <w:rPr>
                <w:rFonts w:ascii="仿宋_GB2312" w:hint="eastAsia"/>
                <w:color w:val="000000"/>
                <w:sz w:val="28"/>
                <w:szCs w:val="28"/>
              </w:rPr>
              <w:t xml:space="preserve">经办人：   </w:t>
            </w:r>
            <w:r>
              <w:rPr>
                <w:rFonts w:ascii="仿宋_GB2312" w:hint="eastAsia"/>
                <w:bCs/>
                <w:color w:val="000000"/>
                <w:sz w:val="28"/>
                <w:szCs w:val="28"/>
              </w:rPr>
              <w:t xml:space="preserve">          </w:t>
            </w:r>
            <w:r>
              <w:rPr>
                <w:rFonts w:ascii="仿宋_GB2312" w:hint="eastAsia"/>
                <w:color w:val="000000"/>
                <w:sz w:val="28"/>
                <w:szCs w:val="28"/>
              </w:rPr>
              <w:t xml:space="preserve">审批人： </w:t>
            </w:r>
          </w:p>
          <w:p w:rsidR="001B2EDA" w:rsidRDefault="001B2EDA" w:rsidP="008E5D80">
            <w:pPr>
              <w:spacing w:line="300" w:lineRule="exact"/>
              <w:ind w:right="560"/>
              <w:jc w:val="center"/>
              <w:rPr>
                <w:rFonts w:ascii="仿宋_GB2312" w:hint="eastAsia"/>
                <w:bCs/>
                <w:color w:val="000000"/>
                <w:sz w:val="28"/>
                <w:szCs w:val="28"/>
              </w:rPr>
            </w:pPr>
            <w:r>
              <w:rPr>
                <w:rFonts w:ascii="仿宋_GB2312" w:hint="eastAsia"/>
                <w:bCs/>
                <w:color w:val="000000"/>
                <w:sz w:val="28"/>
                <w:szCs w:val="28"/>
              </w:rPr>
              <w:t xml:space="preserve">                       </w:t>
            </w:r>
          </w:p>
          <w:p w:rsidR="001B2EDA" w:rsidRDefault="001B2EDA" w:rsidP="008E5D80">
            <w:pPr>
              <w:spacing w:line="300" w:lineRule="exact"/>
              <w:ind w:right="560"/>
              <w:jc w:val="center"/>
              <w:rPr>
                <w:rFonts w:ascii="仿宋_GB2312" w:hint="eastAsia"/>
                <w:bCs/>
                <w:color w:val="000000"/>
                <w:sz w:val="28"/>
                <w:szCs w:val="28"/>
              </w:rPr>
            </w:pPr>
            <w:r>
              <w:rPr>
                <w:rFonts w:ascii="仿宋_GB2312" w:hint="eastAsia"/>
                <w:bCs/>
                <w:color w:val="000000"/>
                <w:sz w:val="28"/>
                <w:szCs w:val="28"/>
              </w:rPr>
              <w:t xml:space="preserve">                      </w:t>
            </w:r>
          </w:p>
          <w:p w:rsidR="001B2EDA" w:rsidRDefault="001B2EDA" w:rsidP="008E5D80">
            <w:pPr>
              <w:spacing w:line="300" w:lineRule="exact"/>
              <w:ind w:right="560"/>
              <w:jc w:val="center"/>
              <w:rPr>
                <w:rFonts w:ascii="仿宋_GB2312" w:hint="eastAsia"/>
                <w:color w:val="000000"/>
                <w:sz w:val="28"/>
                <w:szCs w:val="28"/>
              </w:rPr>
            </w:pPr>
            <w:r>
              <w:rPr>
                <w:rFonts w:ascii="仿宋_GB2312" w:hint="eastAsia"/>
                <w:bCs/>
                <w:color w:val="000000"/>
                <w:sz w:val="28"/>
                <w:szCs w:val="28"/>
              </w:rPr>
              <w:t xml:space="preserve">                       （签章）</w:t>
            </w:r>
          </w:p>
          <w:p w:rsidR="001B2EDA" w:rsidRDefault="001B2EDA" w:rsidP="008E5D80">
            <w:pPr>
              <w:spacing w:line="300" w:lineRule="exact"/>
              <w:rPr>
                <w:rFonts w:ascii="仿宋_GB2312" w:hint="eastAsia"/>
                <w:bCs/>
                <w:color w:val="000000"/>
                <w:sz w:val="28"/>
                <w:szCs w:val="28"/>
              </w:rPr>
            </w:pPr>
            <w:r>
              <w:rPr>
                <w:rFonts w:ascii="仿宋_GB2312" w:hint="eastAsia"/>
                <w:bCs/>
                <w:color w:val="000000"/>
                <w:sz w:val="28"/>
                <w:szCs w:val="28"/>
              </w:rPr>
              <w:t xml:space="preserve">   年  月  日            年   月   日</w:t>
            </w:r>
          </w:p>
        </w:tc>
      </w:tr>
    </w:tbl>
    <w:p w:rsidR="001B2EDA" w:rsidRDefault="001B2EDA" w:rsidP="001B2EDA">
      <w:pPr>
        <w:rPr>
          <w:rFonts w:ascii="仿宋_GB2312" w:hint="eastAsia"/>
          <w:color w:val="000000"/>
          <w:szCs w:val="32"/>
        </w:rPr>
      </w:pPr>
      <w:r>
        <w:rPr>
          <w:rFonts w:ascii="仿宋_GB2312" w:hint="eastAsia"/>
          <w:color w:val="000000"/>
          <w:szCs w:val="32"/>
        </w:rPr>
        <w:t>★本县买卖或不发生买卖情况下船舶的基本信息发生改变时使用</w:t>
      </w:r>
    </w:p>
    <w:p w:rsidR="001B2EDA" w:rsidRDefault="001B2EDA" w:rsidP="001B2EDA">
      <w:pPr>
        <w:rPr>
          <w:rFonts w:ascii="仿宋_GB2312" w:hint="eastAsia"/>
          <w:b/>
          <w:color w:val="000000"/>
          <w:szCs w:val="32"/>
        </w:rPr>
      </w:pPr>
      <w:r>
        <w:rPr>
          <w:rFonts w:ascii="仿宋_GB2312"/>
          <w:b/>
          <w:color w:val="000000"/>
          <w:szCs w:val="32"/>
        </w:rPr>
        <w:br w:type="page"/>
      </w:r>
      <w:r>
        <w:rPr>
          <w:rFonts w:ascii="黑体" w:eastAsia="黑体" w:hAnsi="黑体" w:hint="eastAsia"/>
          <w:bCs/>
          <w:color w:val="000000"/>
          <w:szCs w:val="32"/>
        </w:rPr>
        <w:lastRenderedPageBreak/>
        <w:t>附表四</w:t>
      </w:r>
    </w:p>
    <w:p w:rsidR="001B2EDA" w:rsidRDefault="001B2EDA" w:rsidP="001B2EDA">
      <w:pPr>
        <w:jc w:val="center"/>
        <w:rPr>
          <w:rFonts w:ascii="方正小标宋简体" w:eastAsia="方正小标宋简体" w:hAnsi="方正小标宋简体" w:hint="eastAsia"/>
          <w:color w:val="000000"/>
          <w:spacing w:val="-24"/>
          <w:sz w:val="44"/>
          <w:szCs w:val="44"/>
        </w:rPr>
      </w:pPr>
      <w:r>
        <w:rPr>
          <w:rFonts w:ascii="方正小标宋简体" w:eastAsia="方正小标宋简体" w:hAnsi="方正小标宋简体" w:hint="eastAsia"/>
          <w:color w:val="000000"/>
          <w:spacing w:val="-24"/>
          <w:sz w:val="44"/>
          <w:szCs w:val="44"/>
        </w:rPr>
        <w:t>船载终端入网注销申请表</w:t>
      </w:r>
    </w:p>
    <w:p w:rsidR="001B2EDA" w:rsidRDefault="001B2EDA" w:rsidP="001B2EDA">
      <w:pPr>
        <w:spacing w:line="300" w:lineRule="exact"/>
        <w:jc w:val="center"/>
        <w:rPr>
          <w:rFonts w:ascii="仿宋_GB2312" w:hint="eastAsia"/>
          <w:color w:val="000000"/>
          <w:sz w:val="28"/>
          <w:szCs w:val="28"/>
        </w:rPr>
      </w:pPr>
      <w:r>
        <w:rPr>
          <w:rFonts w:ascii="仿宋_GB2312" w:hint="eastAsia"/>
          <w:color w:val="000000"/>
          <w:sz w:val="28"/>
          <w:szCs w:val="28"/>
        </w:rPr>
        <w:t>灭失□拆解□跨县购置</w:t>
      </w:r>
    </w:p>
    <w:tbl>
      <w:tblPr>
        <w:tblpPr w:leftFromText="180" w:rightFromText="180" w:vertAnchor="text" w:horzAnchor="margin" w:tblpX="-284"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6993"/>
      </w:tblGrid>
      <w:tr w:rsidR="001B2EDA" w:rsidTr="008E5D80">
        <w:trPr>
          <w:trHeight w:val="255"/>
        </w:trPr>
        <w:tc>
          <w:tcPr>
            <w:tcW w:w="2607" w:type="dxa"/>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船  名</w:t>
            </w:r>
          </w:p>
        </w:tc>
        <w:tc>
          <w:tcPr>
            <w:tcW w:w="6993" w:type="dxa"/>
          </w:tcPr>
          <w:p w:rsidR="001B2EDA" w:rsidRDefault="001B2EDA" w:rsidP="008E5D80">
            <w:pPr>
              <w:spacing w:line="300" w:lineRule="exact"/>
              <w:jc w:val="center"/>
              <w:rPr>
                <w:rFonts w:ascii="仿宋_GB2312" w:hint="eastAsia"/>
                <w:color w:val="000000"/>
                <w:sz w:val="28"/>
                <w:szCs w:val="28"/>
              </w:rPr>
            </w:pPr>
          </w:p>
        </w:tc>
      </w:tr>
    </w:tbl>
    <w:p w:rsidR="001B2EDA" w:rsidRDefault="001B2EDA" w:rsidP="001B2EDA">
      <w:pPr>
        <w:spacing w:line="300" w:lineRule="exact"/>
        <w:rPr>
          <w:rFonts w:ascii="仿宋_GB2312" w:hint="eastAsia"/>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6"/>
        <w:gridCol w:w="1260"/>
        <w:gridCol w:w="62"/>
        <w:gridCol w:w="832"/>
        <w:gridCol w:w="1187"/>
        <w:gridCol w:w="973"/>
        <w:gridCol w:w="827"/>
        <w:gridCol w:w="73"/>
        <w:gridCol w:w="6"/>
        <w:gridCol w:w="2819"/>
      </w:tblGrid>
      <w:tr w:rsidR="001B2EDA" w:rsidTr="008E5D80">
        <w:trPr>
          <w:cantSplit/>
          <w:trHeight w:val="483"/>
          <w:jc w:val="center"/>
        </w:trPr>
        <w:tc>
          <w:tcPr>
            <w:tcW w:w="1626" w:type="dxa"/>
            <w:gridSpan w:val="2"/>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渔船</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所有人</w:t>
            </w:r>
          </w:p>
        </w:tc>
        <w:tc>
          <w:tcPr>
            <w:tcW w:w="126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姓  名</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身份证号码</w:t>
            </w:r>
          </w:p>
        </w:tc>
        <w:tc>
          <w:tcPr>
            <w:tcW w:w="2819"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 xml:space="preserve">     </w:t>
            </w:r>
          </w:p>
        </w:tc>
      </w:tr>
      <w:tr w:rsidR="001B2EDA" w:rsidTr="008E5D80">
        <w:trPr>
          <w:cantSplit/>
          <w:trHeight w:val="443"/>
          <w:jc w:val="center"/>
        </w:trPr>
        <w:tc>
          <w:tcPr>
            <w:tcW w:w="1626" w:type="dxa"/>
            <w:gridSpan w:val="2"/>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住宅</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电话</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79"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手  机</w:t>
            </w:r>
          </w:p>
        </w:tc>
        <w:tc>
          <w:tcPr>
            <w:tcW w:w="2819"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rPr>
          <w:cantSplit/>
          <w:trHeight w:val="449"/>
          <w:jc w:val="center"/>
        </w:trPr>
        <w:tc>
          <w:tcPr>
            <w:tcW w:w="1626" w:type="dxa"/>
            <w:gridSpan w:val="2"/>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常住</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地址</w:t>
            </w:r>
          </w:p>
        </w:tc>
        <w:tc>
          <w:tcPr>
            <w:tcW w:w="6779" w:type="dxa"/>
            <w:gridSpan w:val="8"/>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rPr>
          <w:cantSplit/>
          <w:trHeight w:val="345"/>
          <w:jc w:val="center"/>
        </w:trPr>
        <w:tc>
          <w:tcPr>
            <w:tcW w:w="1626" w:type="dxa"/>
            <w:gridSpan w:val="2"/>
            <w:vMerge w:val="restart"/>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船  长</w:t>
            </w:r>
          </w:p>
        </w:tc>
        <w:tc>
          <w:tcPr>
            <w:tcW w:w="126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姓  名</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身份证号码</w:t>
            </w:r>
          </w:p>
        </w:tc>
        <w:tc>
          <w:tcPr>
            <w:tcW w:w="289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rPr>
          <w:cantSplit/>
          <w:trHeight w:val="330"/>
          <w:jc w:val="center"/>
        </w:trPr>
        <w:tc>
          <w:tcPr>
            <w:tcW w:w="1626" w:type="dxa"/>
            <w:gridSpan w:val="2"/>
            <w:vMerge/>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住宅电话</w:t>
            </w:r>
          </w:p>
        </w:tc>
        <w:tc>
          <w:tcPr>
            <w:tcW w:w="2081"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手  机</w:t>
            </w:r>
          </w:p>
        </w:tc>
        <w:tc>
          <w:tcPr>
            <w:tcW w:w="289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val="restart"/>
            <w:tcBorders>
              <w:top w:val="single" w:sz="4" w:space="0" w:color="auto"/>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船载终端</w:t>
            </w:r>
          </w:p>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类型</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□C网手机</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码号</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□G网手机</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码号</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□C网船载</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码号</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□G网船载</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码号</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8"/>
                <w:szCs w:val="28"/>
              </w:rPr>
            </w:pPr>
            <w:r>
              <w:rPr>
                <w:rFonts w:ascii="仿宋_GB2312" w:hint="eastAsia"/>
                <w:color w:val="000000"/>
                <w:sz w:val="28"/>
                <w:szCs w:val="28"/>
              </w:rPr>
              <w:t xml:space="preserve">  □ 短波</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ID</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8"/>
                <w:szCs w:val="28"/>
              </w:rPr>
            </w:pPr>
            <w:r>
              <w:rPr>
                <w:rFonts w:ascii="仿宋_GB2312" w:hint="eastAsia"/>
                <w:color w:val="000000"/>
                <w:sz w:val="28"/>
                <w:szCs w:val="28"/>
              </w:rPr>
              <w:t xml:space="preserve">  □ 超短波</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ID</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rPr>
                <w:rFonts w:ascii="仿宋_GB2312" w:hint="eastAsia"/>
                <w:color w:val="000000"/>
                <w:sz w:val="28"/>
                <w:szCs w:val="28"/>
              </w:rPr>
            </w:pPr>
            <w:r>
              <w:rPr>
                <w:rFonts w:ascii="仿宋_GB2312" w:hint="eastAsia"/>
                <w:color w:val="000000"/>
                <w:sz w:val="28"/>
                <w:szCs w:val="28"/>
              </w:rPr>
              <w:t xml:space="preserve">  □ AIS</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MMSI</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 北斗卫星</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码号</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cantSplit/>
          <w:trHeight w:val="20"/>
          <w:jc w:val="center"/>
        </w:trPr>
        <w:tc>
          <w:tcPr>
            <w:tcW w:w="900" w:type="dxa"/>
            <w:vMerge/>
            <w:tcBorders>
              <w:left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 海事卫星</w:t>
            </w:r>
          </w:p>
        </w:tc>
        <w:tc>
          <w:tcPr>
            <w:tcW w:w="832" w:type="dxa"/>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型号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r>
              <w:rPr>
                <w:rFonts w:ascii="仿宋_GB2312" w:hint="eastAsia"/>
                <w:color w:val="000000"/>
                <w:sz w:val="28"/>
                <w:szCs w:val="28"/>
              </w:rPr>
              <w:t>码号</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00" w:lineRule="exact"/>
              <w:jc w:val="center"/>
              <w:rPr>
                <w:rFonts w:ascii="仿宋_GB2312" w:hint="eastAsia"/>
                <w:color w:val="000000"/>
                <w:sz w:val="28"/>
                <w:szCs w:val="28"/>
              </w:rPr>
            </w:pPr>
          </w:p>
        </w:tc>
      </w:tr>
      <w:tr w:rsidR="001B2EDA" w:rsidTr="008E5D80">
        <w:tblPrEx>
          <w:tblCellMar>
            <w:left w:w="0" w:type="dxa"/>
            <w:right w:w="0" w:type="dxa"/>
          </w:tblCellMar>
        </w:tblPrEx>
        <w:trPr>
          <w:trHeight w:val="1034"/>
          <w:jc w:val="center"/>
        </w:trPr>
        <w:tc>
          <w:tcPr>
            <w:tcW w:w="2948"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60" w:lineRule="exact"/>
              <w:jc w:val="center"/>
              <w:rPr>
                <w:rFonts w:ascii="仿宋_GB2312" w:hAnsi="宋体" w:hint="eastAsia"/>
                <w:bCs/>
                <w:color w:val="000000"/>
                <w:sz w:val="28"/>
                <w:szCs w:val="28"/>
              </w:rPr>
            </w:pPr>
            <w:r>
              <w:rPr>
                <w:rFonts w:ascii="仿宋_GB2312" w:hint="eastAsia"/>
                <w:bCs/>
                <w:color w:val="000000"/>
                <w:sz w:val="28"/>
                <w:szCs w:val="28"/>
              </w:rPr>
              <w:t>终端使用状态</w:t>
            </w:r>
          </w:p>
        </w:tc>
        <w:tc>
          <w:tcPr>
            <w:tcW w:w="6717" w:type="dxa"/>
            <w:gridSpan w:val="7"/>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60" w:lineRule="exact"/>
              <w:rPr>
                <w:rFonts w:ascii="仿宋_GB2312" w:hint="eastAsia"/>
                <w:bCs/>
                <w:color w:val="000000"/>
                <w:sz w:val="28"/>
                <w:szCs w:val="28"/>
              </w:rPr>
            </w:pPr>
            <w:r>
              <w:rPr>
                <w:rFonts w:ascii="仿宋_GB2312" w:hAnsi="宋体" w:hint="eastAsia"/>
                <w:bCs/>
                <w:color w:val="000000"/>
                <w:sz w:val="28"/>
                <w:szCs w:val="28"/>
              </w:rPr>
              <w:t>□正常</w:t>
            </w:r>
            <w:r>
              <w:rPr>
                <w:rFonts w:ascii="仿宋_GB2312" w:hint="eastAsia"/>
                <w:bCs/>
                <w:color w:val="000000"/>
                <w:sz w:val="28"/>
                <w:szCs w:val="28"/>
              </w:rPr>
              <w:t xml:space="preserve">    </w:t>
            </w:r>
            <w:r>
              <w:rPr>
                <w:rFonts w:ascii="仿宋_GB2312" w:hAnsi="宋体" w:hint="eastAsia"/>
                <w:bCs/>
                <w:color w:val="000000"/>
                <w:sz w:val="28"/>
                <w:szCs w:val="28"/>
              </w:rPr>
              <w:t>□不正常</w:t>
            </w:r>
            <w:r>
              <w:rPr>
                <w:rFonts w:ascii="仿宋_GB2312" w:hint="eastAsia"/>
                <w:bCs/>
                <w:color w:val="000000"/>
                <w:sz w:val="28"/>
                <w:szCs w:val="28"/>
              </w:rPr>
              <w:t xml:space="preserve">    </w:t>
            </w:r>
            <w:r>
              <w:rPr>
                <w:rFonts w:ascii="仿宋_GB2312" w:hAnsi="宋体" w:hint="eastAsia"/>
                <w:bCs/>
                <w:color w:val="000000"/>
                <w:sz w:val="28"/>
                <w:szCs w:val="28"/>
              </w:rPr>
              <w:t>□从未使用</w:t>
            </w:r>
          </w:p>
        </w:tc>
      </w:tr>
      <w:tr w:rsidR="001B2EDA" w:rsidTr="008E5D80">
        <w:tblPrEx>
          <w:tblCellMar>
            <w:left w:w="0" w:type="dxa"/>
            <w:right w:w="0" w:type="dxa"/>
          </w:tblCellMar>
        </w:tblPrEx>
        <w:trPr>
          <w:trHeight w:val="1955"/>
          <w:jc w:val="center"/>
        </w:trPr>
        <w:tc>
          <w:tcPr>
            <w:tcW w:w="2948" w:type="dxa"/>
            <w:gridSpan w:val="4"/>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60" w:lineRule="exact"/>
              <w:rPr>
                <w:rFonts w:ascii="仿宋_GB2312" w:hint="eastAsia"/>
                <w:color w:val="000000"/>
                <w:sz w:val="28"/>
                <w:szCs w:val="28"/>
              </w:rPr>
            </w:pPr>
            <w:r>
              <w:rPr>
                <w:rFonts w:ascii="仿宋_GB2312" w:hint="eastAsia"/>
                <w:color w:val="000000"/>
                <w:sz w:val="28"/>
                <w:szCs w:val="28"/>
              </w:rPr>
              <w:t>县（市、区）级应急指挥中心审核意见</w:t>
            </w:r>
          </w:p>
        </w:tc>
        <w:tc>
          <w:tcPr>
            <w:tcW w:w="6717" w:type="dxa"/>
            <w:gridSpan w:val="7"/>
            <w:tcBorders>
              <w:top w:val="single" w:sz="4" w:space="0" w:color="auto"/>
              <w:left w:val="single" w:sz="4" w:space="0" w:color="auto"/>
              <w:bottom w:val="single" w:sz="4" w:space="0" w:color="auto"/>
              <w:right w:val="single" w:sz="4" w:space="0" w:color="auto"/>
            </w:tcBorders>
            <w:vAlign w:val="center"/>
          </w:tcPr>
          <w:p w:rsidR="001B2EDA" w:rsidRDefault="001B2EDA" w:rsidP="008E5D80">
            <w:pPr>
              <w:spacing w:line="360" w:lineRule="exact"/>
              <w:rPr>
                <w:rFonts w:ascii="仿宋_GB2312" w:hint="eastAsia"/>
                <w:color w:val="000000"/>
                <w:sz w:val="28"/>
                <w:szCs w:val="28"/>
              </w:rPr>
            </w:pPr>
          </w:p>
          <w:p w:rsidR="001B2EDA" w:rsidRDefault="001B2EDA" w:rsidP="008E5D80">
            <w:pPr>
              <w:spacing w:line="360" w:lineRule="exact"/>
              <w:rPr>
                <w:rFonts w:ascii="仿宋_GB2312" w:hint="eastAsia"/>
                <w:color w:val="000000"/>
                <w:sz w:val="28"/>
                <w:szCs w:val="28"/>
              </w:rPr>
            </w:pPr>
          </w:p>
          <w:p w:rsidR="001B2EDA" w:rsidRDefault="001B2EDA" w:rsidP="008E5D80">
            <w:pPr>
              <w:spacing w:line="360" w:lineRule="exact"/>
              <w:rPr>
                <w:rFonts w:ascii="仿宋_GB2312" w:hint="eastAsia"/>
                <w:color w:val="000000"/>
                <w:sz w:val="28"/>
                <w:szCs w:val="28"/>
              </w:rPr>
            </w:pPr>
          </w:p>
          <w:p w:rsidR="001B2EDA" w:rsidRDefault="001B2EDA" w:rsidP="008E5D80">
            <w:pPr>
              <w:spacing w:line="360" w:lineRule="exact"/>
              <w:ind w:firstLineChars="50" w:firstLine="134"/>
              <w:rPr>
                <w:rFonts w:ascii="仿宋_GB2312" w:hint="eastAsia"/>
                <w:color w:val="000000"/>
                <w:sz w:val="28"/>
                <w:szCs w:val="28"/>
              </w:rPr>
            </w:pPr>
            <w:r>
              <w:rPr>
                <w:rFonts w:ascii="仿宋_GB2312" w:hint="eastAsia"/>
                <w:color w:val="000000"/>
                <w:sz w:val="28"/>
                <w:szCs w:val="28"/>
              </w:rPr>
              <w:t>经办人：</w:t>
            </w:r>
            <w:r>
              <w:rPr>
                <w:rFonts w:ascii="仿宋_GB2312" w:hint="eastAsia"/>
                <w:bCs/>
                <w:color w:val="000000"/>
                <w:sz w:val="28"/>
                <w:szCs w:val="28"/>
              </w:rPr>
              <w:t xml:space="preserve">                 </w:t>
            </w:r>
            <w:r>
              <w:rPr>
                <w:rFonts w:ascii="仿宋_GB2312" w:hint="eastAsia"/>
                <w:color w:val="000000"/>
                <w:sz w:val="28"/>
                <w:szCs w:val="28"/>
              </w:rPr>
              <w:t>审批人：</w:t>
            </w:r>
          </w:p>
          <w:p w:rsidR="001B2EDA" w:rsidRDefault="001B2EDA" w:rsidP="008E5D80">
            <w:pPr>
              <w:spacing w:line="360" w:lineRule="exact"/>
              <w:ind w:firstLineChars="950" w:firstLine="2546"/>
              <w:rPr>
                <w:rFonts w:ascii="仿宋_GB2312" w:hint="eastAsia"/>
                <w:color w:val="000000"/>
                <w:sz w:val="28"/>
                <w:szCs w:val="28"/>
              </w:rPr>
            </w:pPr>
          </w:p>
          <w:p w:rsidR="001B2EDA" w:rsidRDefault="001B2EDA" w:rsidP="008E5D80">
            <w:pPr>
              <w:spacing w:line="360" w:lineRule="exact"/>
              <w:ind w:firstLineChars="1550" w:firstLine="4154"/>
              <w:rPr>
                <w:rFonts w:ascii="仿宋_GB2312" w:hint="eastAsia"/>
                <w:bCs/>
                <w:color w:val="000000"/>
                <w:sz w:val="28"/>
                <w:szCs w:val="28"/>
              </w:rPr>
            </w:pPr>
            <w:r>
              <w:rPr>
                <w:rFonts w:ascii="仿宋_GB2312" w:hint="eastAsia"/>
                <w:bCs/>
                <w:color w:val="000000"/>
                <w:sz w:val="28"/>
                <w:szCs w:val="28"/>
              </w:rPr>
              <w:t>（签章）</w:t>
            </w:r>
          </w:p>
          <w:p w:rsidR="001B2EDA" w:rsidRDefault="001B2EDA" w:rsidP="008E5D80">
            <w:pPr>
              <w:spacing w:line="360" w:lineRule="exact"/>
              <w:ind w:firstLineChars="1550" w:firstLine="4154"/>
              <w:rPr>
                <w:rFonts w:ascii="仿宋_GB2312" w:hint="eastAsia"/>
                <w:color w:val="000000"/>
                <w:sz w:val="28"/>
                <w:szCs w:val="28"/>
              </w:rPr>
            </w:pPr>
          </w:p>
          <w:p w:rsidR="001B2EDA" w:rsidRDefault="001B2EDA" w:rsidP="008E5D80">
            <w:pPr>
              <w:spacing w:line="360" w:lineRule="exact"/>
              <w:rPr>
                <w:rFonts w:ascii="仿宋_GB2312" w:hint="eastAsia"/>
                <w:bCs/>
                <w:color w:val="000000"/>
                <w:sz w:val="28"/>
                <w:szCs w:val="28"/>
              </w:rPr>
            </w:pPr>
            <w:r>
              <w:rPr>
                <w:rFonts w:ascii="仿宋_GB2312" w:hint="eastAsia"/>
                <w:bCs/>
                <w:color w:val="000000"/>
                <w:sz w:val="28"/>
                <w:szCs w:val="28"/>
              </w:rPr>
              <w:t xml:space="preserve">   年  月  日            年   月   日</w:t>
            </w:r>
          </w:p>
        </w:tc>
      </w:tr>
    </w:tbl>
    <w:p w:rsidR="001B2EDA" w:rsidRDefault="001B2EDA" w:rsidP="001B2EDA">
      <w:pPr>
        <w:numPr>
          <w:ilvl w:val="0"/>
          <w:numId w:val="2"/>
        </w:numPr>
        <w:rPr>
          <w:rFonts w:ascii="仿宋_GB2312" w:hint="eastAsia"/>
          <w:b/>
          <w:color w:val="000000"/>
          <w:szCs w:val="32"/>
        </w:rPr>
      </w:pPr>
      <w:r>
        <w:rPr>
          <w:rFonts w:ascii="仿宋_GB2312" w:hint="eastAsia"/>
          <w:color w:val="000000"/>
          <w:szCs w:val="32"/>
        </w:rPr>
        <w:t>灭失、拆解、跨县购置时使用。</w:t>
      </w:r>
    </w:p>
    <w:p w:rsidR="001B2EDA" w:rsidRDefault="001B2EDA" w:rsidP="001B2EDA">
      <w:pPr>
        <w:rPr>
          <w:rFonts w:ascii="黑体" w:eastAsia="黑体" w:hAnsi="黑体" w:hint="eastAsia"/>
          <w:bCs/>
          <w:color w:val="000000"/>
          <w:szCs w:val="32"/>
        </w:rPr>
      </w:pPr>
      <w:r>
        <w:rPr>
          <w:rFonts w:ascii="黑体" w:eastAsia="黑体" w:hAnsi="黑体" w:hint="eastAsia"/>
          <w:bCs/>
          <w:color w:val="000000"/>
          <w:szCs w:val="32"/>
        </w:rPr>
        <w:t>附表五</w:t>
      </w:r>
    </w:p>
    <w:p w:rsidR="001B2EDA" w:rsidRDefault="001B2EDA" w:rsidP="001B2EDA">
      <w:pPr>
        <w:rPr>
          <w:rFonts w:ascii="仿宋_GB2312" w:hint="eastAsia"/>
          <w:color w:val="000000"/>
          <w:szCs w:val="32"/>
        </w:rPr>
      </w:pPr>
    </w:p>
    <w:p w:rsidR="001B2EDA" w:rsidRDefault="001B2EDA" w:rsidP="001B2EDA">
      <w:pPr>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rPr>
        <w:lastRenderedPageBreak/>
        <w:t>船载终端入网业务回执单</w:t>
      </w:r>
    </w:p>
    <w:p w:rsidR="001B2EDA" w:rsidRDefault="001B2EDA" w:rsidP="001B2EDA">
      <w:pPr>
        <w:rPr>
          <w:rFonts w:ascii="仿宋_GB2312" w:hAnsi="宋体" w:hint="eastAsia"/>
          <w:color w:val="000000"/>
          <w:szCs w:val="32"/>
          <w:u w:val="single"/>
        </w:rPr>
      </w:pPr>
      <w:r>
        <w:rPr>
          <w:rFonts w:ascii="黑体" w:eastAsia="黑体" w:hint="eastAsia"/>
          <w:color w:val="000000"/>
          <w:sz w:val="44"/>
          <w:szCs w:val="44"/>
        </w:rPr>
        <w:t xml:space="preserve">  </w:t>
      </w:r>
      <w:r>
        <w:rPr>
          <w:rFonts w:ascii="仿宋_GB2312" w:hint="eastAsia"/>
          <w:color w:val="000000"/>
          <w:sz w:val="28"/>
          <w:szCs w:val="28"/>
        </w:rPr>
        <w:t xml:space="preserve"> </w:t>
      </w:r>
      <w:r>
        <w:rPr>
          <w:rFonts w:ascii="仿宋_GB2312" w:hAnsi="宋体" w:hint="eastAsia"/>
          <w:color w:val="000000"/>
          <w:szCs w:val="32"/>
          <w:u w:val="single"/>
        </w:rPr>
        <w:t xml:space="preserve">         </w:t>
      </w:r>
      <w:r>
        <w:rPr>
          <w:rFonts w:ascii="仿宋_GB2312" w:hint="eastAsia"/>
          <w:color w:val="000000"/>
          <w:sz w:val="28"/>
          <w:szCs w:val="28"/>
        </w:rPr>
        <w:t>（船名）已购置安装(</w:t>
      </w:r>
      <w:r>
        <w:rPr>
          <w:rFonts w:ascii="仿宋_GB2312" w:hint="eastAsia"/>
          <w:sz w:val="28"/>
          <w:szCs w:val="28"/>
        </w:rPr>
        <w:t>AIS、北斗·海事一体机</w:t>
      </w:r>
      <w:r>
        <w:rPr>
          <w:rFonts w:ascii="仿宋_GB2312" w:hint="eastAsia"/>
          <w:color w:val="000000"/>
          <w:sz w:val="28"/>
          <w:szCs w:val="28"/>
        </w:rPr>
        <w:t>)</w:t>
      </w:r>
      <w:r>
        <w:rPr>
          <w:rFonts w:ascii="仿宋_GB2312" w:hAnsi="宋体" w:hint="eastAsia"/>
          <w:color w:val="000000"/>
          <w:szCs w:val="32"/>
        </w:rPr>
        <w:t>设备</w:t>
      </w:r>
      <w:r>
        <w:rPr>
          <w:rFonts w:ascii="仿宋_GB2312" w:hAnsi="宋体" w:hint="eastAsia"/>
          <w:color w:val="000000"/>
          <w:szCs w:val="32"/>
          <w:u w:val="single"/>
        </w:rPr>
        <w:t xml:space="preserve">     </w:t>
      </w:r>
    </w:p>
    <w:p w:rsidR="001B2EDA" w:rsidRDefault="001B2EDA" w:rsidP="001B2EDA">
      <w:pPr>
        <w:rPr>
          <w:rFonts w:ascii="仿宋_GB2312" w:hAnsi="宋体" w:hint="eastAsia"/>
          <w:color w:val="000000"/>
          <w:szCs w:val="32"/>
        </w:rPr>
      </w:pPr>
      <w:r>
        <w:rPr>
          <w:rFonts w:ascii="仿宋_GB2312" w:hAnsi="宋体" w:hint="eastAsia"/>
          <w:color w:val="000000"/>
          <w:szCs w:val="32"/>
          <w:u w:val="single"/>
        </w:rPr>
        <w:t xml:space="preserve">       </w:t>
      </w:r>
      <w:r>
        <w:rPr>
          <w:rFonts w:ascii="仿宋_GB2312" w:hAnsi="宋体" w:hint="eastAsia"/>
          <w:color w:val="000000"/>
          <w:szCs w:val="32"/>
        </w:rPr>
        <w:t>型号</w:t>
      </w:r>
      <w:r>
        <w:rPr>
          <w:rFonts w:ascii="仿宋_GB2312" w:hAnsi="宋体" w:hint="eastAsia"/>
          <w:color w:val="000000"/>
          <w:szCs w:val="32"/>
          <w:u w:val="single"/>
        </w:rPr>
        <w:t xml:space="preserve">       </w:t>
      </w:r>
      <w:r>
        <w:rPr>
          <w:rFonts w:ascii="仿宋_GB2312" w:hAnsi="宋体" w:hint="eastAsia"/>
          <w:color w:val="000000"/>
          <w:szCs w:val="32"/>
        </w:rPr>
        <w:t>，其ID码为</w:t>
      </w:r>
      <w:r>
        <w:rPr>
          <w:rFonts w:ascii="仿宋_GB2312" w:hAnsi="宋体" w:hint="eastAsia"/>
          <w:color w:val="000000"/>
          <w:szCs w:val="32"/>
          <w:u w:val="single"/>
        </w:rPr>
        <w:t xml:space="preserve">              </w:t>
      </w:r>
      <w:r>
        <w:rPr>
          <w:rFonts w:ascii="仿宋_GB2312" w:hAnsi="宋体" w:hint="eastAsia"/>
          <w:color w:val="000000"/>
          <w:szCs w:val="32"/>
        </w:rPr>
        <w:t>。</w:t>
      </w:r>
    </w:p>
    <w:p w:rsidR="001B2EDA" w:rsidRDefault="001B2EDA" w:rsidP="001B2EDA">
      <w:pPr>
        <w:rPr>
          <w:rFonts w:ascii="仿宋_GB2312" w:hAnsi="宋体" w:hint="eastAsia"/>
          <w:color w:val="000000"/>
          <w:szCs w:val="32"/>
        </w:rPr>
      </w:pPr>
    </w:p>
    <w:p w:rsidR="001B2EDA" w:rsidRDefault="001B2EDA" w:rsidP="001B2EDA">
      <w:pPr>
        <w:ind w:right="-94"/>
        <w:rPr>
          <w:rFonts w:ascii="仿宋_GB2312" w:hAnsi="宋体" w:hint="eastAsia"/>
          <w:color w:val="000000"/>
          <w:szCs w:val="32"/>
        </w:rPr>
      </w:pPr>
      <w:r>
        <w:rPr>
          <w:rFonts w:ascii="仿宋_GB2312" w:hAnsi="宋体" w:hint="eastAsia"/>
          <w:color w:val="000000"/>
          <w:szCs w:val="32"/>
        </w:rPr>
        <w:t xml:space="preserve">                                </w:t>
      </w:r>
      <w:r>
        <w:rPr>
          <w:rFonts w:ascii="仿宋_GB2312" w:hAnsi="宋体" w:hint="eastAsia"/>
          <w:color w:val="000000"/>
          <w:szCs w:val="32"/>
          <w:u w:val="single"/>
        </w:rPr>
        <w:t xml:space="preserve">      </w:t>
      </w:r>
      <w:r>
        <w:rPr>
          <w:rFonts w:ascii="仿宋_GB2312" w:hAnsi="宋体" w:hint="eastAsia"/>
          <w:color w:val="000000"/>
          <w:szCs w:val="32"/>
        </w:rPr>
        <w:t>县应急指挥中心</w:t>
      </w:r>
    </w:p>
    <w:p w:rsidR="001B2EDA" w:rsidRDefault="001B2EDA" w:rsidP="001B2EDA">
      <w:pPr>
        <w:ind w:firstLineChars="250" w:firstLine="770"/>
        <w:jc w:val="right"/>
        <w:rPr>
          <w:rFonts w:ascii="仿宋_GB2312" w:hAnsi="宋体" w:hint="eastAsia"/>
          <w:color w:val="000000"/>
          <w:szCs w:val="32"/>
        </w:rPr>
      </w:pPr>
      <w:r>
        <w:rPr>
          <w:rFonts w:ascii="仿宋_GB2312" w:hAnsi="宋体" w:hint="eastAsia"/>
          <w:color w:val="000000"/>
          <w:szCs w:val="32"/>
        </w:rPr>
        <w:t xml:space="preserve">年   月   日 </w:t>
      </w:r>
    </w:p>
    <w:p w:rsidR="001B2EDA" w:rsidRDefault="001B2EDA" w:rsidP="001B2EDA">
      <w:pPr>
        <w:rPr>
          <w:rFonts w:ascii="仿宋_GB2312" w:hAnsi="宋体" w:hint="eastAsia"/>
          <w:color w:val="000000"/>
          <w:szCs w:val="32"/>
        </w:rPr>
      </w:pPr>
    </w:p>
    <w:p w:rsidR="001B2EDA" w:rsidRDefault="001B2EDA" w:rsidP="001B2EDA">
      <w:pPr>
        <w:rPr>
          <w:rFonts w:ascii="仿宋_GB2312" w:hAnsi="宋体" w:hint="eastAsia"/>
          <w:color w:val="000000"/>
          <w:szCs w:val="32"/>
        </w:rPr>
      </w:pPr>
    </w:p>
    <w:p w:rsidR="001B2EDA" w:rsidRDefault="001B2EDA" w:rsidP="001B2EDA">
      <w:pPr>
        <w:rPr>
          <w:rFonts w:ascii="仿宋_GB2312" w:hAnsi="宋体" w:hint="eastAsia"/>
          <w:color w:val="000000"/>
          <w:szCs w:val="32"/>
        </w:rPr>
      </w:pPr>
    </w:p>
    <w:p w:rsidR="001B2EDA" w:rsidRDefault="001B2EDA" w:rsidP="001B2EDA">
      <w:pPr>
        <w:rPr>
          <w:rFonts w:ascii="仿宋_GB2312" w:hAnsi="宋体" w:hint="eastAsia"/>
          <w:color w:val="000000"/>
          <w:szCs w:val="32"/>
        </w:rPr>
      </w:pPr>
    </w:p>
    <w:p w:rsidR="001B2EDA" w:rsidRDefault="001B2EDA" w:rsidP="001B2EDA">
      <w:pPr>
        <w:rPr>
          <w:rFonts w:ascii="仿宋_GB2312" w:hAnsi="宋体" w:hint="eastAsia"/>
          <w:color w:val="000000"/>
          <w:szCs w:val="32"/>
        </w:rPr>
      </w:pPr>
    </w:p>
    <w:p w:rsidR="001B2EDA" w:rsidRDefault="001B2EDA" w:rsidP="001B2EDA">
      <w:pPr>
        <w:jc w:val="center"/>
        <w:rPr>
          <w:rFonts w:ascii="黑体" w:eastAsia="黑体" w:hint="eastAsia"/>
          <w:color w:val="000000"/>
          <w:sz w:val="44"/>
          <w:szCs w:val="44"/>
        </w:rPr>
      </w:pPr>
      <w:r>
        <w:rPr>
          <w:rFonts w:ascii="黑体" w:eastAsia="黑体" w:hint="eastAsia"/>
          <w:color w:val="000000"/>
          <w:sz w:val="44"/>
          <w:szCs w:val="44"/>
        </w:rPr>
        <w:t>船载终端注销业务回执单</w:t>
      </w:r>
    </w:p>
    <w:p w:rsidR="001B2EDA" w:rsidRDefault="001B2EDA" w:rsidP="001B2EDA">
      <w:pPr>
        <w:rPr>
          <w:rFonts w:ascii="仿宋_GB2312" w:hAnsi="宋体" w:hint="eastAsia"/>
          <w:color w:val="000000"/>
          <w:szCs w:val="32"/>
        </w:rPr>
      </w:pPr>
    </w:p>
    <w:p w:rsidR="001B2EDA" w:rsidRDefault="001B2EDA" w:rsidP="001B2EDA">
      <w:pPr>
        <w:rPr>
          <w:rFonts w:ascii="仿宋_GB2312" w:hint="eastAsia"/>
          <w:color w:val="000000"/>
          <w:sz w:val="28"/>
          <w:szCs w:val="28"/>
        </w:rPr>
      </w:pPr>
      <w:r>
        <w:rPr>
          <w:rFonts w:ascii="仿宋_GB2312" w:hAnsi="宋体" w:hint="eastAsia"/>
          <w:color w:val="000000"/>
          <w:szCs w:val="32"/>
        </w:rPr>
        <w:t xml:space="preserve">   </w:t>
      </w:r>
      <w:r>
        <w:rPr>
          <w:rFonts w:ascii="仿宋_GB2312" w:hAnsi="宋体" w:hint="eastAsia"/>
          <w:color w:val="000000"/>
          <w:szCs w:val="32"/>
          <w:u w:val="single"/>
        </w:rPr>
        <w:t xml:space="preserve">         </w:t>
      </w:r>
      <w:r>
        <w:rPr>
          <w:rFonts w:ascii="仿宋_GB2312" w:hint="eastAsia"/>
          <w:color w:val="000000"/>
          <w:sz w:val="28"/>
          <w:szCs w:val="28"/>
        </w:rPr>
        <w:t>（船名）(</w:t>
      </w:r>
      <w:r>
        <w:rPr>
          <w:rFonts w:ascii="仿宋_GB2312" w:hint="eastAsia"/>
          <w:sz w:val="28"/>
          <w:szCs w:val="28"/>
        </w:rPr>
        <w:t>AIS、北斗·海事一体机</w:t>
      </w:r>
      <w:r>
        <w:rPr>
          <w:rFonts w:ascii="仿宋_GB2312" w:hint="eastAsia"/>
          <w:color w:val="000000"/>
          <w:sz w:val="28"/>
          <w:szCs w:val="28"/>
        </w:rPr>
        <w:t>)</w:t>
      </w:r>
      <w:r>
        <w:rPr>
          <w:rFonts w:ascii="仿宋_GB2312" w:hint="eastAsia"/>
          <w:sz w:val="28"/>
          <w:szCs w:val="28"/>
        </w:rPr>
        <w:t>仪器设备</w:t>
      </w:r>
      <w:r>
        <w:rPr>
          <w:rFonts w:ascii="仿宋_GB2312" w:hint="eastAsia"/>
          <w:color w:val="000000"/>
          <w:sz w:val="28"/>
          <w:szCs w:val="28"/>
        </w:rPr>
        <w:t>已清除ID码,</w:t>
      </w:r>
    </w:p>
    <w:p w:rsidR="001B2EDA" w:rsidRDefault="001B2EDA" w:rsidP="001B2EDA">
      <w:pPr>
        <w:rPr>
          <w:rFonts w:ascii="仿宋_GB2312" w:hAnsi="宋体" w:hint="eastAsia"/>
          <w:color w:val="000000"/>
          <w:szCs w:val="32"/>
        </w:rPr>
      </w:pPr>
      <w:r>
        <w:rPr>
          <w:rFonts w:ascii="仿宋_GB2312" w:hAnsi="宋体" w:hint="eastAsia"/>
          <w:color w:val="000000"/>
          <w:szCs w:val="32"/>
          <w:u w:val="single"/>
        </w:rPr>
        <w:t xml:space="preserve">           </w:t>
      </w:r>
      <w:r>
        <w:rPr>
          <w:rFonts w:ascii="仿宋_GB2312" w:hAnsi="宋体" w:hint="eastAsia"/>
          <w:color w:val="000000"/>
          <w:szCs w:val="32"/>
        </w:rPr>
        <w:t>（原有码号），现</w:t>
      </w:r>
      <w:r>
        <w:rPr>
          <w:rFonts w:ascii="仿宋_GB2312" w:hint="eastAsia"/>
          <w:color w:val="000000"/>
          <w:sz w:val="28"/>
          <w:szCs w:val="28"/>
        </w:rPr>
        <w:t>ID</w:t>
      </w:r>
      <w:r>
        <w:rPr>
          <w:rFonts w:ascii="仿宋_GB2312" w:hAnsi="宋体" w:hint="eastAsia"/>
          <w:color w:val="000000"/>
          <w:szCs w:val="32"/>
        </w:rPr>
        <w:t>码为空。</w:t>
      </w:r>
    </w:p>
    <w:p w:rsidR="001B2EDA" w:rsidRDefault="001B2EDA" w:rsidP="001B2EDA">
      <w:pPr>
        <w:rPr>
          <w:rFonts w:ascii="仿宋_GB2312" w:hint="eastAsia"/>
          <w:sz w:val="28"/>
          <w:szCs w:val="28"/>
        </w:rPr>
      </w:pPr>
    </w:p>
    <w:p w:rsidR="001B2EDA" w:rsidRDefault="001B2EDA" w:rsidP="001B2EDA">
      <w:pPr>
        <w:ind w:right="-94"/>
        <w:rPr>
          <w:rFonts w:ascii="仿宋_GB2312" w:hAnsi="宋体" w:hint="eastAsia"/>
          <w:color w:val="000000"/>
          <w:szCs w:val="32"/>
        </w:rPr>
      </w:pPr>
      <w:r>
        <w:rPr>
          <w:rFonts w:ascii="仿宋_GB2312" w:hAnsi="宋体" w:hint="eastAsia"/>
          <w:color w:val="000000"/>
          <w:szCs w:val="32"/>
        </w:rPr>
        <w:t xml:space="preserve">                                </w:t>
      </w:r>
    </w:p>
    <w:p w:rsidR="001B2EDA" w:rsidRDefault="001B2EDA" w:rsidP="001B2EDA">
      <w:pPr>
        <w:ind w:right="-94"/>
        <w:rPr>
          <w:rFonts w:ascii="仿宋_GB2312" w:hAnsi="宋体" w:hint="eastAsia"/>
          <w:color w:val="000000"/>
          <w:szCs w:val="32"/>
        </w:rPr>
      </w:pPr>
      <w:r>
        <w:rPr>
          <w:rFonts w:ascii="仿宋_GB2312" w:hAnsi="宋体" w:hint="eastAsia"/>
          <w:color w:val="000000"/>
          <w:szCs w:val="32"/>
        </w:rPr>
        <w:t xml:space="preserve">                              </w:t>
      </w:r>
      <w:r>
        <w:rPr>
          <w:rFonts w:ascii="仿宋_GB2312" w:hAnsi="宋体" w:hint="eastAsia"/>
          <w:color w:val="000000"/>
          <w:szCs w:val="32"/>
          <w:u w:val="single"/>
        </w:rPr>
        <w:t xml:space="preserve">       </w:t>
      </w:r>
      <w:r>
        <w:rPr>
          <w:rFonts w:ascii="仿宋_GB2312" w:hAnsi="宋体" w:hint="eastAsia"/>
          <w:color w:val="000000"/>
          <w:szCs w:val="32"/>
        </w:rPr>
        <w:t>县应急指挥中心</w:t>
      </w:r>
    </w:p>
    <w:p w:rsidR="001B2EDA" w:rsidRDefault="001B2EDA" w:rsidP="001B2EDA">
      <w:pPr>
        <w:spacing w:line="580" w:lineRule="exact"/>
        <w:ind w:firstLineChars="200" w:firstLine="616"/>
        <w:textAlignment w:val="baseline"/>
        <w:rPr>
          <w:rFonts w:hint="eastAsia"/>
        </w:rPr>
      </w:pPr>
      <w:r>
        <w:rPr>
          <w:rFonts w:ascii="仿宋_GB2312" w:hAnsi="宋体" w:hint="eastAsia"/>
          <w:color w:val="000000"/>
          <w:szCs w:val="32"/>
        </w:rPr>
        <w:t xml:space="preserve">                                       年   月   日</w:t>
      </w:r>
    </w:p>
    <w:p w:rsidR="001B2EDA" w:rsidRDefault="001B2EDA" w:rsidP="001B2EDA">
      <w:pPr>
        <w:spacing w:line="580" w:lineRule="exact"/>
        <w:ind w:firstLineChars="200" w:firstLine="616"/>
        <w:textAlignment w:val="baseline"/>
        <w:rPr>
          <w:rFonts w:hint="eastAsia"/>
        </w:rPr>
      </w:pPr>
    </w:p>
    <w:p w:rsidR="00CE5D3B" w:rsidRDefault="00CE5D3B">
      <w:bookmarkStart w:id="0" w:name="_GoBack"/>
      <w:bookmarkEnd w:id="0"/>
    </w:p>
    <w:sectPr w:rsidR="00CE5D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BE" w:rsidRDefault="00B516BE" w:rsidP="001B2EDA">
      <w:pPr>
        <w:spacing w:line="240" w:lineRule="auto"/>
      </w:pPr>
      <w:r>
        <w:separator/>
      </w:r>
    </w:p>
  </w:endnote>
  <w:endnote w:type="continuationSeparator" w:id="0">
    <w:p w:rsidR="00B516BE" w:rsidRDefault="00B516BE" w:rsidP="001B2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auto"/>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BE" w:rsidRDefault="00B516BE" w:rsidP="001B2EDA">
      <w:pPr>
        <w:spacing w:line="240" w:lineRule="auto"/>
      </w:pPr>
      <w:r>
        <w:separator/>
      </w:r>
    </w:p>
  </w:footnote>
  <w:footnote w:type="continuationSeparator" w:id="0">
    <w:p w:rsidR="00B516BE" w:rsidRDefault="00B516BE" w:rsidP="001B2E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2"/>
    <w:multiLevelType w:val="multilevel"/>
    <w:tmpl w:val="00000002"/>
    <w:lvl w:ilvl="0">
      <w:numFmt w:val="bullet"/>
      <w:lvlText w:val="★"/>
      <w:lvlJc w:val="left"/>
      <w:pPr>
        <w:tabs>
          <w:tab w:val="num" w:pos="360"/>
        </w:tabs>
        <w:ind w:left="360" w:hanging="360"/>
      </w:pPr>
      <w:rPr>
        <w:rFonts w:ascii="宋体" w:eastAsia="宋体" w:hAnsi="宋体" w:cs="Times New Roman" w:hint="eastAsia"/>
        <w: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D1"/>
    <w:rsid w:val="001B2EDA"/>
    <w:rsid w:val="0035540A"/>
    <w:rsid w:val="00B516BE"/>
    <w:rsid w:val="00C943D1"/>
    <w:rsid w:val="00CE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Indent 2" w:uiPriority="0"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DA"/>
    <w:pPr>
      <w:widowControl w:val="0"/>
      <w:spacing w:line="240" w:lineRule="atLeast"/>
      <w:jc w:val="both"/>
    </w:pPr>
    <w:rPr>
      <w:rFonts w:eastAsia="仿宋_GB2312"/>
      <w:spacing w:val="-6"/>
      <w:kern w:val="2"/>
      <w:sz w:val="32"/>
    </w:rPr>
  </w:style>
  <w:style w:type="paragraph" w:styleId="1">
    <w:name w:val="heading 1"/>
    <w:basedOn w:val="a"/>
    <w:next w:val="a"/>
    <w:link w:val="1Char"/>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5540A"/>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540A"/>
    <w:rPr>
      <w:b/>
      <w:bCs/>
      <w:kern w:val="44"/>
      <w:sz w:val="44"/>
      <w:szCs w:val="44"/>
    </w:rPr>
  </w:style>
  <w:style w:type="character" w:customStyle="1" w:styleId="2Char">
    <w:name w:val="标题 2 Char"/>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Char"/>
    <w:qFormat/>
    <w:rsid w:val="00355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540A"/>
    <w:rPr>
      <w:kern w:val="2"/>
      <w:sz w:val="18"/>
      <w:szCs w:val="18"/>
    </w:rPr>
  </w:style>
  <w:style w:type="paragraph" w:styleId="a4">
    <w:name w:val="footer"/>
    <w:basedOn w:val="a"/>
    <w:link w:val="Char0"/>
    <w:qFormat/>
    <w:rsid w:val="0035540A"/>
    <w:pPr>
      <w:tabs>
        <w:tab w:val="center" w:pos="4153"/>
        <w:tab w:val="right" w:pos="8306"/>
      </w:tabs>
      <w:snapToGrid w:val="0"/>
      <w:jc w:val="left"/>
    </w:pPr>
    <w:rPr>
      <w:sz w:val="18"/>
      <w:szCs w:val="18"/>
    </w:rPr>
  </w:style>
  <w:style w:type="character" w:customStyle="1" w:styleId="Char0">
    <w:name w:val="页脚 Char"/>
    <w:basedOn w:val="a0"/>
    <w:link w:val="a4"/>
    <w:rsid w:val="0035540A"/>
    <w:rPr>
      <w:kern w:val="2"/>
      <w:sz w:val="18"/>
      <w:szCs w:val="18"/>
    </w:rPr>
  </w:style>
  <w:style w:type="character" w:styleId="a5">
    <w:name w:val="page number"/>
    <w:basedOn w:val="a0"/>
    <w:qFormat/>
    <w:rsid w:val="0035540A"/>
  </w:style>
  <w:style w:type="paragraph" w:styleId="a6">
    <w:name w:val="Body Text Indent"/>
    <w:basedOn w:val="a"/>
    <w:link w:val="Char1"/>
    <w:qFormat/>
    <w:rsid w:val="0035540A"/>
    <w:pPr>
      <w:tabs>
        <w:tab w:val="left" w:pos="690"/>
      </w:tabs>
      <w:ind w:firstLineChars="112" w:firstLine="314"/>
    </w:pPr>
    <w:rPr>
      <w:sz w:val="28"/>
    </w:rPr>
  </w:style>
  <w:style w:type="character" w:customStyle="1" w:styleId="Char1">
    <w:name w:val="正文文本缩进 Char"/>
    <w:basedOn w:val="a0"/>
    <w:link w:val="a6"/>
    <w:rsid w:val="0035540A"/>
    <w:rPr>
      <w:kern w:val="2"/>
      <w:sz w:val="28"/>
      <w:szCs w:val="24"/>
    </w:rPr>
  </w:style>
  <w:style w:type="paragraph" w:styleId="20">
    <w:name w:val="Body Text Indent 2"/>
    <w:basedOn w:val="a"/>
    <w:link w:val="2Char0"/>
    <w:qFormat/>
    <w:rsid w:val="0035540A"/>
    <w:pPr>
      <w:tabs>
        <w:tab w:val="right" w:pos="9180"/>
      </w:tabs>
      <w:ind w:firstLineChars="212" w:firstLine="594"/>
    </w:pPr>
    <w:rPr>
      <w:sz w:val="28"/>
    </w:rPr>
  </w:style>
  <w:style w:type="character" w:customStyle="1" w:styleId="2Char0">
    <w:name w:val="正文文本缩进 2 Char"/>
    <w:basedOn w:val="a0"/>
    <w:link w:val="20"/>
    <w:rsid w:val="0035540A"/>
    <w:rPr>
      <w:kern w:val="2"/>
      <w:sz w:val="28"/>
      <w:szCs w:val="24"/>
    </w:rPr>
  </w:style>
  <w:style w:type="paragraph" w:styleId="a7">
    <w:name w:val="Plain Text"/>
    <w:basedOn w:val="a"/>
    <w:link w:val="Char2"/>
    <w:uiPriority w:val="99"/>
    <w:unhideWhenUsed/>
    <w:qFormat/>
    <w:rsid w:val="0035540A"/>
    <w:rPr>
      <w:rFonts w:ascii="宋体" w:hAnsi="Courier New" w:cs="Courier New"/>
      <w:szCs w:val="21"/>
    </w:rPr>
  </w:style>
  <w:style w:type="character" w:customStyle="1" w:styleId="Char2">
    <w:name w:val="纯文本 Char"/>
    <w:link w:val="a7"/>
    <w:uiPriority w:val="99"/>
    <w:qFormat/>
    <w:rsid w:val="0035540A"/>
    <w:rPr>
      <w:rFonts w:ascii="宋体" w:hAnsi="Courier New" w:cs="Courier New"/>
      <w:kern w:val="2"/>
      <w:sz w:val="21"/>
      <w:szCs w:val="21"/>
    </w:rPr>
  </w:style>
  <w:style w:type="paragraph" w:customStyle="1" w:styleId="p0">
    <w:name w:val="p0"/>
    <w:basedOn w:val="a"/>
    <w:rsid w:val="001B2EDA"/>
    <w:pPr>
      <w:widowControl/>
    </w:pPr>
    <w:rPr>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Indent 2" w:uiPriority="0"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DA"/>
    <w:pPr>
      <w:widowControl w:val="0"/>
      <w:spacing w:line="240" w:lineRule="atLeast"/>
      <w:jc w:val="both"/>
    </w:pPr>
    <w:rPr>
      <w:rFonts w:eastAsia="仿宋_GB2312"/>
      <w:spacing w:val="-6"/>
      <w:kern w:val="2"/>
      <w:sz w:val="32"/>
    </w:rPr>
  </w:style>
  <w:style w:type="paragraph" w:styleId="1">
    <w:name w:val="heading 1"/>
    <w:basedOn w:val="a"/>
    <w:next w:val="a"/>
    <w:link w:val="1Char"/>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5540A"/>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540A"/>
    <w:rPr>
      <w:b/>
      <w:bCs/>
      <w:kern w:val="44"/>
      <w:sz w:val="44"/>
      <w:szCs w:val="44"/>
    </w:rPr>
  </w:style>
  <w:style w:type="character" w:customStyle="1" w:styleId="2Char">
    <w:name w:val="标题 2 Char"/>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Char"/>
    <w:qFormat/>
    <w:rsid w:val="00355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540A"/>
    <w:rPr>
      <w:kern w:val="2"/>
      <w:sz w:val="18"/>
      <w:szCs w:val="18"/>
    </w:rPr>
  </w:style>
  <w:style w:type="paragraph" w:styleId="a4">
    <w:name w:val="footer"/>
    <w:basedOn w:val="a"/>
    <w:link w:val="Char0"/>
    <w:qFormat/>
    <w:rsid w:val="0035540A"/>
    <w:pPr>
      <w:tabs>
        <w:tab w:val="center" w:pos="4153"/>
        <w:tab w:val="right" w:pos="8306"/>
      </w:tabs>
      <w:snapToGrid w:val="0"/>
      <w:jc w:val="left"/>
    </w:pPr>
    <w:rPr>
      <w:sz w:val="18"/>
      <w:szCs w:val="18"/>
    </w:rPr>
  </w:style>
  <w:style w:type="character" w:customStyle="1" w:styleId="Char0">
    <w:name w:val="页脚 Char"/>
    <w:basedOn w:val="a0"/>
    <w:link w:val="a4"/>
    <w:rsid w:val="0035540A"/>
    <w:rPr>
      <w:kern w:val="2"/>
      <w:sz w:val="18"/>
      <w:szCs w:val="18"/>
    </w:rPr>
  </w:style>
  <w:style w:type="character" w:styleId="a5">
    <w:name w:val="page number"/>
    <w:basedOn w:val="a0"/>
    <w:qFormat/>
    <w:rsid w:val="0035540A"/>
  </w:style>
  <w:style w:type="paragraph" w:styleId="a6">
    <w:name w:val="Body Text Indent"/>
    <w:basedOn w:val="a"/>
    <w:link w:val="Char1"/>
    <w:qFormat/>
    <w:rsid w:val="0035540A"/>
    <w:pPr>
      <w:tabs>
        <w:tab w:val="left" w:pos="690"/>
      </w:tabs>
      <w:ind w:firstLineChars="112" w:firstLine="314"/>
    </w:pPr>
    <w:rPr>
      <w:sz w:val="28"/>
    </w:rPr>
  </w:style>
  <w:style w:type="character" w:customStyle="1" w:styleId="Char1">
    <w:name w:val="正文文本缩进 Char"/>
    <w:basedOn w:val="a0"/>
    <w:link w:val="a6"/>
    <w:rsid w:val="0035540A"/>
    <w:rPr>
      <w:kern w:val="2"/>
      <w:sz w:val="28"/>
      <w:szCs w:val="24"/>
    </w:rPr>
  </w:style>
  <w:style w:type="paragraph" w:styleId="20">
    <w:name w:val="Body Text Indent 2"/>
    <w:basedOn w:val="a"/>
    <w:link w:val="2Char0"/>
    <w:qFormat/>
    <w:rsid w:val="0035540A"/>
    <w:pPr>
      <w:tabs>
        <w:tab w:val="right" w:pos="9180"/>
      </w:tabs>
      <w:ind w:firstLineChars="212" w:firstLine="594"/>
    </w:pPr>
    <w:rPr>
      <w:sz w:val="28"/>
    </w:rPr>
  </w:style>
  <w:style w:type="character" w:customStyle="1" w:styleId="2Char0">
    <w:name w:val="正文文本缩进 2 Char"/>
    <w:basedOn w:val="a0"/>
    <w:link w:val="20"/>
    <w:rsid w:val="0035540A"/>
    <w:rPr>
      <w:kern w:val="2"/>
      <w:sz w:val="28"/>
      <w:szCs w:val="24"/>
    </w:rPr>
  </w:style>
  <w:style w:type="paragraph" w:styleId="a7">
    <w:name w:val="Plain Text"/>
    <w:basedOn w:val="a"/>
    <w:link w:val="Char2"/>
    <w:uiPriority w:val="99"/>
    <w:unhideWhenUsed/>
    <w:qFormat/>
    <w:rsid w:val="0035540A"/>
    <w:rPr>
      <w:rFonts w:ascii="宋体" w:hAnsi="Courier New" w:cs="Courier New"/>
      <w:szCs w:val="21"/>
    </w:rPr>
  </w:style>
  <w:style w:type="character" w:customStyle="1" w:styleId="Char2">
    <w:name w:val="纯文本 Char"/>
    <w:link w:val="a7"/>
    <w:uiPriority w:val="99"/>
    <w:qFormat/>
    <w:rsid w:val="0035540A"/>
    <w:rPr>
      <w:rFonts w:ascii="宋体" w:hAnsi="Courier New" w:cs="Courier New"/>
      <w:kern w:val="2"/>
      <w:sz w:val="21"/>
      <w:szCs w:val="21"/>
    </w:rPr>
  </w:style>
  <w:style w:type="paragraph" w:customStyle="1" w:styleId="p0">
    <w:name w:val="p0"/>
    <w:basedOn w:val="a"/>
    <w:rsid w:val="001B2EDA"/>
    <w:pPr>
      <w:widowControl/>
    </w:pPr>
    <w:rPr>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chenjin</dc:creator>
  <cp:keywords/>
  <dc:description/>
  <cp:lastModifiedBy>chenjin</cp:lastModifiedBy>
  <cp:revision>2</cp:revision>
  <dcterms:created xsi:type="dcterms:W3CDTF">2017-11-27T04:46:00Z</dcterms:created>
  <dcterms:modified xsi:type="dcterms:W3CDTF">2017-11-27T04:46:00Z</dcterms:modified>
</cp:coreProperties>
</file>