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C4CEE" w14:textId="77777777" w:rsidR="00713B4F" w:rsidRPr="00713B4F" w:rsidRDefault="00713B4F" w:rsidP="00713B4F">
      <w:pPr>
        <w:widowControl/>
        <w:jc w:val="center"/>
        <w:rPr>
          <w:rFonts w:ascii="宋体" w:hAnsi="宋体" w:cs="宋体"/>
          <w:kern w:val="0"/>
          <w:sz w:val="24"/>
        </w:rPr>
      </w:pPr>
      <w:r w:rsidRPr="00713B4F">
        <w:rPr>
          <w:rFonts w:ascii="宋体" w:hAnsi="宋体" w:cs="宋体" w:hint="eastAsia"/>
          <w:kern w:val="0"/>
          <w:sz w:val="24"/>
        </w:rPr>
        <w:t>福建省海洋产业发展指导目录</w:t>
      </w:r>
    </w:p>
    <w:p w14:paraId="14A00494" w14:textId="28EB34E7" w:rsidR="00713B4F" w:rsidRPr="00713B4F" w:rsidRDefault="00713B4F" w:rsidP="00713B4F">
      <w:pPr>
        <w:widowControl/>
        <w:spacing w:before="192"/>
        <w:jc w:val="center"/>
        <w:rPr>
          <w:rFonts w:ascii="宋体" w:hAnsi="宋体" w:cs="宋体" w:hint="eastAsia"/>
          <w:kern w:val="0"/>
          <w:sz w:val="24"/>
        </w:rPr>
      </w:pPr>
      <w:bookmarkStart w:id="0" w:name="_GoBack"/>
      <w:bookmarkEnd w:id="0"/>
      <w:r w:rsidRPr="00713B4F">
        <w:rPr>
          <w:rFonts w:ascii="宋体" w:hAnsi="宋体" w:cs="宋体" w:hint="eastAsia"/>
          <w:kern w:val="0"/>
          <w:sz w:val="24"/>
        </w:rPr>
        <w:t>(2015年）</w:t>
      </w:r>
    </w:p>
    <w:p w14:paraId="59DC6B7E"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总则</w:t>
      </w:r>
    </w:p>
    <w:p w14:paraId="7814B6C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1.本指导目录分为鼓励类、限制类和淘汰类。</w:t>
      </w:r>
    </w:p>
    <w:p w14:paraId="4DB51A14"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鼓励类目录主要是指在当前或今后一段时期具有广阔市场及发展前景，对全省海洋经济发展具有重要促进作用，有利于提高资源利用效率、有利于提高环境保护水平、有利于提高海洋产业集聚度、有利于促进海洋产业结构优化升级，需要采取政策措施予以鼓励和支持的关键行业、技术、装备及服务。</w:t>
      </w:r>
    </w:p>
    <w:p w14:paraId="37B6622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3.限制类目录主要是指工艺技术落后，不符合国家行业准入条件和规定，不利于海洋产业结构优化升级，需要督促加快改造和禁止新建的生产能力、工艺技术、装备及产品。</w:t>
      </w:r>
    </w:p>
    <w:p w14:paraId="6AE174A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4.淘汰类目录主要是指不符合有关法律法规规定，严重浪费海洋资源、污染海洋环境、不具备安全生产条件，需要淘汰的落后工艺技术、装备及产品。</w:t>
      </w:r>
    </w:p>
    <w:p w14:paraId="6644DA6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5.本指导目录适用于福建省行政区域范围，是我省有关部门投资管理的依据，也是出台海洋产业发展扶持政策和进行海洋要素配置的基本导向。</w:t>
      </w:r>
    </w:p>
    <w:p w14:paraId="7A7B49A7"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第一类 鼓励类</w:t>
      </w:r>
    </w:p>
    <w:p w14:paraId="66C57A43"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一、海洋渔业</w:t>
      </w:r>
    </w:p>
    <w:p w14:paraId="40F03A13"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(一) 海水养殖与增殖</w:t>
      </w:r>
    </w:p>
    <w:p w14:paraId="5AF0CDA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1.海上健康养殖</w:t>
      </w:r>
    </w:p>
    <w:p w14:paraId="630E8F4E"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2.滩涂生态养殖</w:t>
      </w:r>
    </w:p>
    <w:p w14:paraId="409C850B"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3.陆基高效养殖</w:t>
      </w:r>
    </w:p>
    <w:p w14:paraId="4FA8CB71"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4.海洋牧场建设</w:t>
      </w:r>
    </w:p>
    <w:p w14:paraId="19917CBA"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海洋捕捞</w:t>
      </w:r>
    </w:p>
    <w:p w14:paraId="7D6ABAC4"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5.公海捕捞</w:t>
      </w:r>
    </w:p>
    <w:p w14:paraId="028BF12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6.过洋性远洋捕捞</w:t>
      </w:r>
    </w:p>
    <w:p w14:paraId="4DB054D7"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7.外海及专属经济区捕捞</w:t>
      </w:r>
    </w:p>
    <w:p w14:paraId="00B3A1DD"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(三) 海洋渔业服务</w:t>
      </w:r>
    </w:p>
    <w:p w14:paraId="0655590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8.海水鱼苗及鱼种服务</w:t>
      </w:r>
    </w:p>
    <w:p w14:paraId="13452ECC"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9.海洋水产良种服务及良种场建设</w:t>
      </w:r>
    </w:p>
    <w:p w14:paraId="6021117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10.海洋水产增殖服务</w:t>
      </w:r>
    </w:p>
    <w:p w14:paraId="6FA91759"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lastRenderedPageBreak/>
        <w:t xml:space="preserve">　　11.海水养殖病害及疫病预防服务</w:t>
      </w:r>
    </w:p>
    <w:p w14:paraId="44F1980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(四) 海洋水产品加工</w:t>
      </w:r>
    </w:p>
    <w:p w14:paraId="0363527E"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12.海洋水产品精深加工</w:t>
      </w:r>
    </w:p>
    <w:p w14:paraId="1460537D"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13.海洋水产品冷冻加工</w:t>
      </w:r>
    </w:p>
    <w:p w14:paraId="4E6FA03A"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14.海洋生态水产饲料制造</w:t>
      </w:r>
    </w:p>
    <w:p w14:paraId="2B62A54B"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15.海洋鱼油制品制造</w:t>
      </w:r>
    </w:p>
    <w:p w14:paraId="026BE80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16.海洋水产品罐头制造</w:t>
      </w:r>
    </w:p>
    <w:p w14:paraId="00B0BD0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二、海洋油气和矿业</w:t>
      </w:r>
    </w:p>
    <w:p w14:paraId="17501AF3"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(一) 海洋石油和天然气开采</w:t>
      </w:r>
    </w:p>
    <w:p w14:paraId="7726943D"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1.海洋原油开采</w:t>
      </w:r>
    </w:p>
    <w:p w14:paraId="1E11EF8A"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2.海洋天然气开采</w:t>
      </w:r>
    </w:p>
    <w:p w14:paraId="311F451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海洋矿产开采</w:t>
      </w:r>
    </w:p>
    <w:p w14:paraId="17AA79E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3.海滨砂矿采选</w:t>
      </w:r>
    </w:p>
    <w:p w14:paraId="0213074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4.海滨建筑用砂开采</w:t>
      </w:r>
    </w:p>
    <w:p w14:paraId="2F0C0F42"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5.其他深海矿产开采</w:t>
      </w:r>
    </w:p>
    <w:p w14:paraId="7CB21B3C"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(三) 海洋石油和天然气开采服务</w:t>
      </w:r>
    </w:p>
    <w:p w14:paraId="57CBCFD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三、海洋船舶工业</w:t>
      </w:r>
    </w:p>
    <w:p w14:paraId="40F185D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(一) 高端海洋船舶制造</w:t>
      </w:r>
    </w:p>
    <w:p w14:paraId="0CA8199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1.绿色环保的散货船、油船、集装箱船</w:t>
      </w:r>
    </w:p>
    <w:p w14:paraId="27EA8E33"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2.高性能海工辅助船、新型LNG运输船、汽车滚装船、海洋资源勘探开发船、商务船艇、海洋科学船和海洋执法快艇</w:t>
      </w:r>
    </w:p>
    <w:p w14:paraId="6C5DF3EC"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3.邮轮游艇</w:t>
      </w:r>
    </w:p>
    <w:p w14:paraId="6B6383D1"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4.公海远洋捕捞渔船，大型远洋捕捞加工渔船</w:t>
      </w:r>
    </w:p>
    <w:p w14:paraId="63C4D61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海洋固定及浮动装置制造</w:t>
      </w:r>
    </w:p>
    <w:p w14:paraId="1156499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5.海洋工作平台</w:t>
      </w:r>
    </w:p>
    <w:p w14:paraId="3651C46D"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6.海洋固定停泊装置制造</w:t>
      </w:r>
    </w:p>
    <w:p w14:paraId="79E967A1"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(三) 水下潜器及海洋机器人</w:t>
      </w:r>
    </w:p>
    <w:p w14:paraId="0A398A1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四、海洋生物医药业</w:t>
      </w:r>
    </w:p>
    <w:p w14:paraId="5C7479D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lastRenderedPageBreak/>
        <w:t xml:space="preserve">　　(一) 海洋药品制造</w:t>
      </w:r>
    </w:p>
    <w:p w14:paraId="7B72F7E1"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1.海洋生物药品制造</w:t>
      </w:r>
    </w:p>
    <w:p w14:paraId="049C7D9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2.海洋化学药品制剂制造</w:t>
      </w:r>
    </w:p>
    <w:p w14:paraId="028A86F0"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3.海洋中成药制造</w:t>
      </w:r>
    </w:p>
    <w:p w14:paraId="17675572"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海洋保功能食品和保健品制造</w:t>
      </w:r>
    </w:p>
    <w:p w14:paraId="7245A8FE"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4.海洋功能食品制造</w:t>
      </w:r>
    </w:p>
    <w:p w14:paraId="7570FA0D"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5.海洋保健品制造</w:t>
      </w:r>
    </w:p>
    <w:p w14:paraId="0A35C694"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(三) 海洋生物新材料</w:t>
      </w:r>
    </w:p>
    <w:p w14:paraId="4C0FC700"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五、海洋工程建筑业</w:t>
      </w:r>
    </w:p>
    <w:p w14:paraId="14521D6D"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(一) 海上工程建筑</w:t>
      </w:r>
    </w:p>
    <w:p w14:paraId="2D3F8A9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1.海洋能源开发利用工程建筑</w:t>
      </w:r>
    </w:p>
    <w:p w14:paraId="79B44181"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2.海洋防护性工程建筑</w:t>
      </w:r>
    </w:p>
    <w:p w14:paraId="1341E7BB"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3.海洋渔业设施工程建筑</w:t>
      </w:r>
    </w:p>
    <w:p w14:paraId="626399C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海底工程建筑</w:t>
      </w:r>
    </w:p>
    <w:p w14:paraId="220EF42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4.海底隧道工程建筑</w:t>
      </w:r>
    </w:p>
    <w:p w14:paraId="32BA6BD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5.海底电缆、光缆的铺设</w:t>
      </w:r>
    </w:p>
    <w:p w14:paraId="34C7FCDC"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6.海底管道铺设</w:t>
      </w:r>
    </w:p>
    <w:p w14:paraId="773C510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(三) 近岸工程建筑</w:t>
      </w:r>
    </w:p>
    <w:p w14:paraId="5FFD297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7.海港工程建筑</w:t>
      </w:r>
    </w:p>
    <w:p w14:paraId="0E2DD092"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8.渔港避风港工程建筑</w:t>
      </w:r>
    </w:p>
    <w:p w14:paraId="0EA725F1"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9.污染物排海工程建筑</w:t>
      </w:r>
    </w:p>
    <w:p w14:paraId="3D674B2B"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六、海洋电力业</w:t>
      </w:r>
    </w:p>
    <w:p w14:paraId="3EBB8870"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(一) 海洋能发电</w:t>
      </w:r>
    </w:p>
    <w:p w14:paraId="3B6E060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1.海洋潮汐能发电</w:t>
      </w:r>
    </w:p>
    <w:p w14:paraId="06EA367A"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2.海洋波浪能发电</w:t>
      </w:r>
    </w:p>
    <w:p w14:paraId="6238AA6E"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3.其他海洋能发电</w:t>
      </w:r>
    </w:p>
    <w:p w14:paraId="32EF1C12"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海洋风能发电</w:t>
      </w:r>
    </w:p>
    <w:p w14:paraId="1A14BDC7"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七、海水利用业</w:t>
      </w:r>
    </w:p>
    <w:p w14:paraId="28C1299A"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lastRenderedPageBreak/>
        <w:t xml:space="preserve">　　(一) 海水直接利用</w:t>
      </w:r>
    </w:p>
    <w:p w14:paraId="1565B62A"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1.工业用海水冷却</w:t>
      </w:r>
    </w:p>
    <w:p w14:paraId="7A0A2C17"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2.沿海城镇大生活用水</w:t>
      </w:r>
    </w:p>
    <w:p w14:paraId="734A6F74"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海水淡化</w:t>
      </w:r>
    </w:p>
    <w:p w14:paraId="09A2B42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3.工业用淡水制造</w:t>
      </w:r>
    </w:p>
    <w:p w14:paraId="41E5C4C9"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4.饮用水制造</w:t>
      </w:r>
    </w:p>
    <w:p w14:paraId="26BB2897"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(三) 海水综合利用</w:t>
      </w:r>
    </w:p>
    <w:p w14:paraId="7510ECF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八、海洋交通运输业</w:t>
      </w:r>
    </w:p>
    <w:p w14:paraId="255F9DD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(一) 海洋旅客运输</w:t>
      </w:r>
    </w:p>
    <w:p w14:paraId="6037205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1.海上高速客运</w:t>
      </w:r>
    </w:p>
    <w:p w14:paraId="3DE07E4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海洋货物运输</w:t>
      </w:r>
    </w:p>
    <w:p w14:paraId="68592702"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2.海上滚装多式联运</w:t>
      </w:r>
    </w:p>
    <w:p w14:paraId="3F3A60ED"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3.集装箱多式联运</w:t>
      </w:r>
    </w:p>
    <w:p w14:paraId="3DA53ED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(三) 海洋港口</w:t>
      </w:r>
    </w:p>
    <w:p w14:paraId="07687050"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4.深水泊位（万吨级以上）建设</w:t>
      </w:r>
    </w:p>
    <w:p w14:paraId="4CA95500"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5.沿海深水航道、防波堤、锚地等工程建设，港池、航</w:t>
      </w:r>
    </w:p>
    <w:p w14:paraId="172EB3B9"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道维护性疏浚工程</w:t>
      </w:r>
    </w:p>
    <w:p w14:paraId="75B1880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6.沿海陆岛交通码头建设</w:t>
      </w:r>
    </w:p>
    <w:p w14:paraId="36BDAF12"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7.大型港口装卸智能化工程</w:t>
      </w:r>
    </w:p>
    <w:p w14:paraId="25F216B0"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8.老港区技术改造工程</w:t>
      </w:r>
    </w:p>
    <w:p w14:paraId="535D2CE9"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9.渔港及港区配套建设</w:t>
      </w:r>
    </w:p>
    <w:p w14:paraId="3890D1B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(四) 港口物流</w:t>
      </w:r>
    </w:p>
    <w:p w14:paraId="26CA48FA"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10.海港、临港海洋产业集聚区、商贸集散地的物流中心</w:t>
      </w:r>
    </w:p>
    <w:p w14:paraId="395E5D1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建设</w:t>
      </w:r>
    </w:p>
    <w:p w14:paraId="7425ECA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11.港口与铁路、公路、民用航空等多式联运物流节点设</w:t>
      </w:r>
    </w:p>
    <w:p w14:paraId="6DF4D6CC"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施建设</w:t>
      </w:r>
    </w:p>
    <w:p w14:paraId="64E1545B"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12.海港、临港第三方物流服务设施建设</w:t>
      </w:r>
    </w:p>
    <w:p w14:paraId="336E17D4"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13.海港、临港物流公共信息平台和电子商务平台建设</w:t>
      </w:r>
    </w:p>
    <w:p w14:paraId="2194E1A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lastRenderedPageBreak/>
        <w:t xml:space="preserve">　　14.海水产品物流配送（含冷链）设施建设</w:t>
      </w:r>
    </w:p>
    <w:p w14:paraId="67A1A200"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九、滨海旅游业</w:t>
      </w:r>
    </w:p>
    <w:p w14:paraId="3ED0CE24"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(一) 滨海旅游基础设施建设及旅游公共服务</w:t>
      </w:r>
    </w:p>
    <w:p w14:paraId="6B810362"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1.滨海旅游基础设施建设及旅游公共服务</w:t>
      </w:r>
    </w:p>
    <w:p w14:paraId="4F6BAB4E"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滨海旅游产品开发</w:t>
      </w:r>
    </w:p>
    <w:p w14:paraId="7097ADF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2.休闲养生</w:t>
      </w:r>
    </w:p>
    <w:p w14:paraId="05F9ECB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3.运动旅游</w:t>
      </w:r>
    </w:p>
    <w:p w14:paraId="5FFC135B"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4.滨海度假</w:t>
      </w:r>
    </w:p>
    <w:p w14:paraId="647F7E32"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(三) 滨海旅游资源开发</w:t>
      </w:r>
    </w:p>
    <w:p w14:paraId="0A1932D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5.无人岛屿旅游资源的综合开发</w:t>
      </w:r>
    </w:p>
    <w:p w14:paraId="03BFFA1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6.渔港特色风情小镇和水乡渔村建设</w:t>
      </w:r>
    </w:p>
    <w:p w14:paraId="76E9D643"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(四) 海洋文物及文化保护服务</w:t>
      </w:r>
    </w:p>
    <w:p w14:paraId="03CDB1FE"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7.海洋博物馆建设服务</w:t>
      </w:r>
    </w:p>
    <w:p w14:paraId="05321540"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8.滨海纪念馆建设服务</w:t>
      </w:r>
    </w:p>
    <w:p w14:paraId="6D65DFA9"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9.海洋文化遗址保护服务</w:t>
      </w:r>
    </w:p>
    <w:p w14:paraId="7842450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十、海洋文化创意产业</w:t>
      </w:r>
    </w:p>
    <w:p w14:paraId="21605B9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1.海洋文化创意设计服务</w:t>
      </w:r>
    </w:p>
    <w:p w14:paraId="08A69589"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2.海洋文化博览、动漫游戏、影视制作</w:t>
      </w:r>
    </w:p>
    <w:p w14:paraId="79C36EE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3.高端海洋会展服务</w:t>
      </w:r>
    </w:p>
    <w:p w14:paraId="59826E5B"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4.海洋文化贸易服务</w:t>
      </w:r>
    </w:p>
    <w:p w14:paraId="7BD07C2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十一、海洋服务业</w:t>
      </w:r>
    </w:p>
    <w:p w14:paraId="08392332"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(一) 海洋信息服务业</w:t>
      </w:r>
    </w:p>
    <w:p w14:paraId="1307DC0E"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1.海洋地理信息与遥感探测系统、海洋生态与环境监测系统、水下无线通信系统、船联网及其他海洋电子信息服务</w:t>
      </w:r>
    </w:p>
    <w:p w14:paraId="2F91C2FA"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2.海洋专用通讯设备和军民两用高端通讯器材及海洋通信服务</w:t>
      </w:r>
    </w:p>
    <w:p w14:paraId="05F1CC03"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3.海洋数据处理服务</w:t>
      </w:r>
    </w:p>
    <w:p w14:paraId="282C44BE"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4.两岸海洋信息合作服务</w:t>
      </w:r>
    </w:p>
    <w:p w14:paraId="4555E299"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海洋环境监测预报服务</w:t>
      </w:r>
    </w:p>
    <w:p w14:paraId="0AE2DC8E"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lastRenderedPageBreak/>
        <w:t xml:space="preserve">　　5.海洋环境监测服务</w:t>
      </w:r>
    </w:p>
    <w:p w14:paraId="3C33E650"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6.海洋环境预报服务</w:t>
      </w:r>
    </w:p>
    <w:p w14:paraId="2E1763C7"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7.海洋天气预报服务</w:t>
      </w:r>
    </w:p>
    <w:p w14:paraId="525BA587"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(三) 海洋公共安全服务</w:t>
      </w:r>
    </w:p>
    <w:p w14:paraId="20EA1CE3"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8.地震、海啸、地质灾害监测预警技术服务</w:t>
      </w:r>
    </w:p>
    <w:p w14:paraId="5062F912"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9.海洋生物灾害、海水产品疫情监测预警服务</w:t>
      </w:r>
    </w:p>
    <w:p w14:paraId="7FFA01C0"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10.海上应急救援人员防护服务</w:t>
      </w:r>
    </w:p>
    <w:p w14:paraId="35221744"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11.港口危险化学品、油品应急服务</w:t>
      </w:r>
    </w:p>
    <w:p w14:paraId="77E3508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12.船舶海上溢油应急服务</w:t>
      </w:r>
    </w:p>
    <w:p w14:paraId="66967B61"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(四) 海洋保险和金融服务</w:t>
      </w:r>
    </w:p>
    <w:p w14:paraId="360814C7"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13.渔民、渔工保险</w:t>
      </w:r>
    </w:p>
    <w:p w14:paraId="6F11D647"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14.海洋捕捞渔船保险</w:t>
      </w:r>
    </w:p>
    <w:p w14:paraId="1A5666A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15.涉海金融服务</w:t>
      </w:r>
    </w:p>
    <w:p w14:paraId="7FAC7D5D"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(五) 海洋科教服务</w:t>
      </w:r>
    </w:p>
    <w:p w14:paraId="1752462F"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16.海洋技术创新、创业服务</w:t>
      </w:r>
    </w:p>
    <w:p w14:paraId="4A5B340B"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17.海洋渔业技术推广服务</w:t>
      </w:r>
    </w:p>
    <w:p w14:paraId="27E861F7"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18.海洋职业技术教育服务</w:t>
      </w:r>
    </w:p>
    <w:p w14:paraId="1902FDA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第二类 限制类</w:t>
      </w:r>
    </w:p>
    <w:p w14:paraId="22C996A2"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一、 海洋渔业</w:t>
      </w:r>
    </w:p>
    <w:p w14:paraId="2AA489B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1.珍稀濒危野生海洋生物养殖及加工</w:t>
      </w:r>
    </w:p>
    <w:p w14:paraId="0543E230"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2.近海捕捞</w:t>
      </w:r>
    </w:p>
    <w:p w14:paraId="18490177"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海洋生物医药业</w:t>
      </w:r>
    </w:p>
    <w:p w14:paraId="43C9E44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1.新开办无新药证书的药品生产企业</w:t>
      </w:r>
    </w:p>
    <w:p w14:paraId="334784E2"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2.建及改扩建原料含有尚未规模化养殖的濒危海洋动植</w:t>
      </w:r>
    </w:p>
    <w:p w14:paraId="59C1AD10"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物药材的产品生产装置</w:t>
      </w:r>
    </w:p>
    <w:p w14:paraId="76192C48"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三、 海洋船舶工业</w:t>
      </w:r>
    </w:p>
    <w:p w14:paraId="3EC4AE7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1.出口船舶分段建造项目</w:t>
      </w:r>
    </w:p>
    <w:p w14:paraId="1A65925A"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第三类 淘汰类</w:t>
      </w:r>
    </w:p>
    <w:p w14:paraId="45AC43FD"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lastRenderedPageBreak/>
        <w:t xml:space="preserve">　　一、 落后生产工艺装备</w:t>
      </w:r>
    </w:p>
    <w:p w14:paraId="7CB90AB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(一) 海洋生物医药业</w:t>
      </w:r>
    </w:p>
    <w:p w14:paraId="61DCE519"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1.手工胶囊填充工艺</w:t>
      </w:r>
    </w:p>
    <w:p w14:paraId="724DC90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2.使用氯氟烃（CFCS）作为雾气剂、推进剂、抛射剂或分散剂的海洋生物医药用品生产工艺（国家履行国际公约淘汰）</w:t>
      </w:r>
    </w:p>
    <w:p w14:paraId="2D25B5F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海洋船舶工业</w:t>
      </w:r>
    </w:p>
    <w:p w14:paraId="1AC25CA3"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3.废旧船舶滩涂拆解工艺</w:t>
      </w:r>
    </w:p>
    <w:p w14:paraId="2D688A8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4.船长大于80米的船舶整体建造工艺</w:t>
      </w:r>
    </w:p>
    <w:p w14:paraId="1E96D7BA"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(三) 滨海旅游业</w:t>
      </w:r>
    </w:p>
    <w:p w14:paraId="1BDEB205"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5.超过海洋生态承载力的滨海旅游活动</w:t>
      </w:r>
    </w:p>
    <w:p w14:paraId="49602D2D"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落后产品</w:t>
      </w:r>
    </w:p>
    <w:p w14:paraId="09B1FC81"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(一) 海洋渔业</w:t>
      </w:r>
    </w:p>
    <w:p w14:paraId="0C309C96"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1.禁止类海洋渔具制造</w:t>
      </w:r>
    </w:p>
    <w:p w14:paraId="3FF3D10D"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(二) 海洋船舶产业</w:t>
      </w:r>
    </w:p>
    <w:p w14:paraId="07A7C029"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2.采用整体造船法建造的钢制运输船舶</w:t>
      </w:r>
    </w:p>
    <w:p w14:paraId="49838F9A"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3.不符合规范的改装船舶和已到报废期限的船舶</w:t>
      </w:r>
    </w:p>
    <w:p w14:paraId="5728F550"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4.单壳油船</w:t>
      </w:r>
    </w:p>
    <w:p w14:paraId="5957ED41" w14:textId="77777777" w:rsidR="00713B4F" w:rsidRPr="00713B4F" w:rsidRDefault="00713B4F" w:rsidP="00713B4F">
      <w:pPr>
        <w:widowControl/>
        <w:spacing w:before="192"/>
        <w:jc w:val="left"/>
        <w:rPr>
          <w:rFonts w:ascii="宋体" w:hAnsi="宋体" w:cs="宋体" w:hint="eastAsia"/>
          <w:kern w:val="0"/>
          <w:sz w:val="24"/>
        </w:rPr>
      </w:pPr>
      <w:r w:rsidRPr="00713B4F">
        <w:rPr>
          <w:rFonts w:ascii="宋体" w:hAnsi="宋体" w:cs="宋体" w:hint="eastAsia"/>
          <w:kern w:val="0"/>
          <w:sz w:val="24"/>
        </w:rPr>
        <w:t xml:space="preserve">　　5.挂浆机船及其发动机</w:t>
      </w:r>
    </w:p>
    <w:p w14:paraId="7146464F" w14:textId="77777777" w:rsidR="00CE5D3B" w:rsidRPr="00713B4F" w:rsidRDefault="00CE5D3B"/>
    <w:sectPr w:rsidR="00CE5D3B" w:rsidRPr="00713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2EF3"/>
    <w:rsid w:val="00032EF3"/>
    <w:rsid w:val="0035540A"/>
    <w:rsid w:val="00713B4F"/>
    <w:rsid w:val="00CE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B4D7C-C71C-4151-84A5-B657ECF7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40A"/>
    <w:pPr>
      <w:widowControl w:val="0"/>
      <w:jc w:val="both"/>
    </w:pPr>
    <w:rPr>
      <w:kern w:val="2"/>
      <w:sz w:val="21"/>
      <w:szCs w:val="24"/>
    </w:rPr>
  </w:style>
  <w:style w:type="paragraph" w:styleId="1">
    <w:name w:val="heading 1"/>
    <w:basedOn w:val="a"/>
    <w:next w:val="a"/>
    <w:link w:val="10"/>
    <w:qFormat/>
    <w:rsid w:val="0035540A"/>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3554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5540A"/>
    <w:rPr>
      <w:b/>
      <w:bCs/>
      <w:kern w:val="44"/>
      <w:sz w:val="44"/>
      <w:szCs w:val="44"/>
    </w:rPr>
  </w:style>
  <w:style w:type="character" w:customStyle="1" w:styleId="20">
    <w:name w:val="标题 2 字符"/>
    <w:basedOn w:val="a0"/>
    <w:link w:val="2"/>
    <w:rsid w:val="0035540A"/>
    <w:rPr>
      <w:rFonts w:asciiTheme="majorHAnsi" w:eastAsiaTheme="majorEastAsia" w:hAnsiTheme="majorHAnsi" w:cstheme="majorBidi"/>
      <w:b/>
      <w:bCs/>
      <w:kern w:val="2"/>
      <w:sz w:val="32"/>
      <w:szCs w:val="32"/>
    </w:rPr>
  </w:style>
  <w:style w:type="paragraph" w:styleId="a3">
    <w:name w:val="header"/>
    <w:basedOn w:val="a"/>
    <w:link w:val="a4"/>
    <w:qFormat/>
    <w:rsid w:val="003554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5540A"/>
    <w:rPr>
      <w:kern w:val="2"/>
      <w:sz w:val="18"/>
      <w:szCs w:val="18"/>
    </w:rPr>
  </w:style>
  <w:style w:type="paragraph" w:styleId="a5">
    <w:name w:val="footer"/>
    <w:basedOn w:val="a"/>
    <w:link w:val="a6"/>
    <w:qFormat/>
    <w:rsid w:val="0035540A"/>
    <w:pPr>
      <w:tabs>
        <w:tab w:val="center" w:pos="4153"/>
        <w:tab w:val="right" w:pos="8306"/>
      </w:tabs>
      <w:snapToGrid w:val="0"/>
      <w:jc w:val="left"/>
    </w:pPr>
    <w:rPr>
      <w:sz w:val="18"/>
      <w:szCs w:val="18"/>
    </w:rPr>
  </w:style>
  <w:style w:type="character" w:customStyle="1" w:styleId="a6">
    <w:name w:val="页脚 字符"/>
    <w:basedOn w:val="a0"/>
    <w:link w:val="a5"/>
    <w:rsid w:val="0035540A"/>
    <w:rPr>
      <w:kern w:val="2"/>
      <w:sz w:val="18"/>
      <w:szCs w:val="18"/>
    </w:rPr>
  </w:style>
  <w:style w:type="character" w:styleId="a7">
    <w:name w:val="page number"/>
    <w:basedOn w:val="a0"/>
    <w:qFormat/>
    <w:rsid w:val="0035540A"/>
  </w:style>
  <w:style w:type="paragraph" w:styleId="a8">
    <w:name w:val="Body Text Indent"/>
    <w:basedOn w:val="a"/>
    <w:link w:val="a9"/>
    <w:qFormat/>
    <w:rsid w:val="0035540A"/>
    <w:pPr>
      <w:tabs>
        <w:tab w:val="left" w:pos="690"/>
      </w:tabs>
      <w:ind w:firstLineChars="112" w:firstLine="314"/>
    </w:pPr>
    <w:rPr>
      <w:sz w:val="28"/>
    </w:rPr>
  </w:style>
  <w:style w:type="character" w:customStyle="1" w:styleId="a9">
    <w:name w:val="正文文本缩进 字符"/>
    <w:basedOn w:val="a0"/>
    <w:link w:val="a8"/>
    <w:rsid w:val="0035540A"/>
    <w:rPr>
      <w:kern w:val="2"/>
      <w:sz w:val="28"/>
      <w:szCs w:val="24"/>
    </w:rPr>
  </w:style>
  <w:style w:type="paragraph" w:styleId="21">
    <w:name w:val="Body Text Indent 2"/>
    <w:basedOn w:val="a"/>
    <w:link w:val="22"/>
    <w:qFormat/>
    <w:rsid w:val="0035540A"/>
    <w:pPr>
      <w:tabs>
        <w:tab w:val="right" w:pos="9180"/>
      </w:tabs>
      <w:ind w:firstLineChars="212" w:firstLine="594"/>
    </w:pPr>
    <w:rPr>
      <w:sz w:val="28"/>
    </w:rPr>
  </w:style>
  <w:style w:type="character" w:customStyle="1" w:styleId="22">
    <w:name w:val="正文文本缩进 2 字符"/>
    <w:basedOn w:val="a0"/>
    <w:link w:val="21"/>
    <w:rsid w:val="0035540A"/>
    <w:rPr>
      <w:kern w:val="2"/>
      <w:sz w:val="28"/>
      <w:szCs w:val="24"/>
    </w:rPr>
  </w:style>
  <w:style w:type="paragraph" w:styleId="aa">
    <w:name w:val="Plain Text"/>
    <w:basedOn w:val="a"/>
    <w:link w:val="ab"/>
    <w:uiPriority w:val="99"/>
    <w:unhideWhenUsed/>
    <w:qFormat/>
    <w:rsid w:val="0035540A"/>
    <w:rPr>
      <w:rFonts w:ascii="宋体" w:hAnsi="Courier New" w:cs="Courier New"/>
      <w:szCs w:val="21"/>
    </w:rPr>
  </w:style>
  <w:style w:type="character" w:customStyle="1" w:styleId="ab">
    <w:name w:val="纯文本 字符"/>
    <w:link w:val="aa"/>
    <w:uiPriority w:val="99"/>
    <w:qFormat/>
    <w:rsid w:val="0035540A"/>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7085">
      <w:bodyDiv w:val="1"/>
      <w:marLeft w:val="0"/>
      <w:marRight w:val="0"/>
      <w:marTop w:val="0"/>
      <w:marBottom w:val="0"/>
      <w:divBdr>
        <w:top w:val="none" w:sz="0" w:space="0" w:color="auto"/>
        <w:left w:val="none" w:sz="0" w:space="0" w:color="auto"/>
        <w:bottom w:val="none" w:sz="0" w:space="0" w:color="auto"/>
        <w:right w:val="none" w:sz="0" w:space="0" w:color="auto"/>
      </w:divBdr>
      <w:divsChild>
        <w:div w:id="484391793">
          <w:marLeft w:val="0"/>
          <w:marRight w:val="0"/>
          <w:marTop w:val="240"/>
          <w:marBottom w:val="240"/>
          <w:divBdr>
            <w:top w:val="none" w:sz="0" w:space="0" w:color="auto"/>
            <w:left w:val="none" w:sz="0" w:space="0" w:color="auto"/>
            <w:bottom w:val="none" w:sz="0" w:space="0" w:color="auto"/>
            <w:right w:val="none" w:sz="0" w:space="0" w:color="auto"/>
          </w:divBdr>
          <w:divsChild>
            <w:div w:id="12462629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金</dc:creator>
  <cp:keywords/>
  <dc:description/>
  <cp:lastModifiedBy>陈 金</cp:lastModifiedBy>
  <cp:revision>3</cp:revision>
  <dcterms:created xsi:type="dcterms:W3CDTF">2021-09-09T08:32:00Z</dcterms:created>
  <dcterms:modified xsi:type="dcterms:W3CDTF">2021-09-09T08:33:00Z</dcterms:modified>
</cp:coreProperties>
</file>