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color w:val="000000"/>
          <w:spacing w:val="0"/>
          <w:sz w:val="44"/>
          <w:szCs w:val="44"/>
          <w:lang w:val="en-US" w:eastAsia="zh-CN"/>
        </w:rPr>
      </w:pPr>
      <w:r>
        <w:rPr>
          <w:rStyle w:val="5"/>
          <w:rFonts w:hint="eastAsia" w:ascii="宋体" w:hAnsi="宋体"/>
          <w:b/>
          <w:bCs/>
          <w:sz w:val="44"/>
          <w:szCs w:val="44"/>
          <w:lang w:val="en-US" w:eastAsia="zh-CN"/>
        </w:rPr>
        <w:t>磋商</w:t>
      </w:r>
      <w:bookmarkStart w:id="0" w:name="_GoBack"/>
      <w:bookmarkEnd w:id="0"/>
      <w:r>
        <w:rPr>
          <w:rStyle w:val="5"/>
          <w:rFonts w:hint="eastAsia" w:ascii="宋体" w:hAnsi="宋体"/>
          <w:b/>
          <w:bCs/>
          <w:sz w:val="44"/>
          <w:szCs w:val="44"/>
          <w:lang w:val="en-US" w:eastAsia="zh-CN"/>
        </w:rPr>
        <w:t>文件</w:t>
      </w:r>
      <w:r>
        <w:rPr>
          <w:rFonts w:hint="eastAsia" w:ascii="宋体" w:hAnsi="宋体" w:eastAsia="宋体" w:cs="Times New Roman"/>
          <w:b/>
          <w:bCs/>
          <w:color w:val="000000"/>
          <w:spacing w:val="0"/>
          <w:sz w:val="44"/>
          <w:szCs w:val="44"/>
          <w:lang w:val="en-US" w:eastAsia="zh-CN"/>
        </w:rPr>
        <w:t>领取登记表</w:t>
      </w:r>
    </w:p>
    <w:p>
      <w:pPr>
        <w:jc w:val="center"/>
        <w:rPr>
          <w:rFonts w:hint="eastAsia" w:ascii="宋体" w:hAnsi="宋体" w:eastAsia="宋体" w:cs="Times New Roman"/>
          <w:b/>
          <w:bCs/>
          <w:color w:val="000000"/>
          <w:spacing w:val="0"/>
          <w:sz w:val="24"/>
          <w:szCs w:val="24"/>
          <w:vertAlign w:val="baseline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color w:val="000000"/>
          <w:spacing w:val="0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b w:val="0"/>
          <w:bCs w:val="0"/>
          <w:color w:val="000000"/>
          <w:spacing w:val="-6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pacing w:val="-6"/>
          <w:sz w:val="24"/>
          <w:szCs w:val="24"/>
          <w:vertAlign w:val="baseline"/>
          <w:lang w:val="en-US" w:eastAsia="zh-CN"/>
        </w:rPr>
        <w:t>项目名称：福建省淡水水产技术开发公司清产核资、财务审计、资产评估服务项目</w:t>
      </w:r>
    </w:p>
    <w:p>
      <w:pPr>
        <w:jc w:val="left"/>
        <w:rPr>
          <w:rFonts w:hint="eastAsia" w:ascii="宋体" w:hAnsi="宋体" w:eastAsia="宋体" w:cs="Times New Roman"/>
          <w:b w:val="0"/>
          <w:bCs w:val="0"/>
          <w:color w:val="000000"/>
          <w:spacing w:val="-6"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  <w:gridCol w:w="213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34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4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供应商全称（公章）：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35A6C"/>
    <w:rsid w:val="752F1903"/>
    <w:rsid w:val="F36F8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ulletintext1"/>
    <w:uiPriority w:val="0"/>
    <w:rPr>
      <w:color w:val="00000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0</TotalTime>
  <ScaleCrop>false</ScaleCrop>
  <LinksUpToDate>false</LinksUpToDate>
  <CharactersWithSpaces>163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ASUS</dc:creator>
  <cp:lastModifiedBy>kylin</cp:lastModifiedBy>
  <dcterms:modified xsi:type="dcterms:W3CDTF">2025-06-10T22:08:04Z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eyJoZGlkIjoiMDg3YzY4OTc2MmJiYmZlNmMyYmIzOGE2NjIzMDNjOWEiLCJ1c2VySWQiOiIxNTczNDg2MTI1In0=</vt:lpwstr>
  </property>
  <property fmtid="{D5CDD505-2E9C-101B-9397-08002B2CF9AE}" pid="4" name="ICV">
    <vt:lpwstr>2B89096C56404A5D8448B37953431B42_12</vt:lpwstr>
  </property>
</Properties>
</file>